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38" w:rsidRPr="009B0E90" w:rsidRDefault="005A7F38" w:rsidP="003B0A0C">
      <w:pPr>
        <w:autoSpaceDE w:val="0"/>
        <w:autoSpaceDN w:val="0"/>
        <w:adjustRightInd w:val="0"/>
        <w:spacing w:after="0" w:line="240" w:lineRule="auto"/>
        <w:jc w:val="center"/>
        <w:rPr>
          <w:rFonts w:ascii="TimesNewRomanPSMT" w:hAnsi="TimesNewRomanPSMT" w:cs="TimesNewRomanPSMT"/>
          <w:b/>
          <w:color w:val="000000"/>
          <w:lang w:val="en-US"/>
        </w:rPr>
      </w:pPr>
      <w:r w:rsidRPr="009B0E90">
        <w:rPr>
          <w:rFonts w:ascii="TimesNewRomanPSMT" w:hAnsi="TimesNewRomanPSMT" w:cs="TimesNewRomanPSMT"/>
          <w:b/>
          <w:color w:val="000000"/>
          <w:lang w:val="en-US"/>
        </w:rPr>
        <w:t>Contract № ________ from __________ on providing paid educational services in the field of higher education for foreign students</w:t>
      </w:r>
    </w:p>
    <w:p w:rsidR="005A7F38" w:rsidRPr="009B0E90" w:rsidRDefault="005A7F38" w:rsidP="003B0A0C">
      <w:pPr>
        <w:autoSpaceDE w:val="0"/>
        <w:autoSpaceDN w:val="0"/>
        <w:adjustRightInd w:val="0"/>
        <w:spacing w:after="0" w:line="240" w:lineRule="auto"/>
        <w:jc w:val="both"/>
        <w:rPr>
          <w:rFonts w:ascii="TimesNewRomanPSMT" w:hAnsi="TimesNewRomanPSMT" w:cs="TimesNewRomanPSMT"/>
          <w:color w:val="000000"/>
          <w:lang w:val="en-US"/>
        </w:rPr>
      </w:pPr>
    </w:p>
    <w:p w:rsidR="003833F5" w:rsidRPr="009B0E90" w:rsidRDefault="003833F5" w:rsidP="00643AA5">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xml:space="preserve">State autonomous educational institution of the Astrakhan region of higher education "Astrakhan State Architectural and Construction University", based on the license series 90L01 of 13.04.2016, validity termless issued by the Federal Service for Supervision in Education and Science of the Russian Federation and certificate of state accreditation series 90A01 No. 0002291 dated August 8, 2016, valid until 25.06. 2018 in the person of </w:t>
      </w:r>
      <w:proofErr w:type="gramStart"/>
      <w:r w:rsidRPr="009B0E90">
        <w:rPr>
          <w:rFonts w:ascii="TimesNewRomanPSMT" w:hAnsi="TimesNewRomanPSMT" w:cs="TimesNewRomanPSMT"/>
          <w:color w:val="000000"/>
          <w:lang w:val="en-US"/>
        </w:rPr>
        <w:t>rector</w:t>
      </w:r>
      <w:proofErr w:type="gramEnd"/>
      <w:r w:rsidRPr="009B0E90">
        <w:rPr>
          <w:rFonts w:ascii="TimesNewRomanPSMT" w:hAnsi="TimesNewRomanPSMT" w:cs="TimesNewRomanPSMT"/>
          <w:color w:val="000000"/>
          <w:lang w:val="en-US"/>
        </w:rPr>
        <w:t xml:space="preserve"> Dmitry </w:t>
      </w:r>
      <w:proofErr w:type="spellStart"/>
      <w:r w:rsidRPr="009B0E90">
        <w:rPr>
          <w:rFonts w:ascii="TimesNewRomanPSMT" w:hAnsi="TimesNewRomanPSMT" w:cs="TimesNewRomanPSMT"/>
          <w:color w:val="000000"/>
          <w:lang w:val="en-US"/>
        </w:rPr>
        <w:t>Petrovich</w:t>
      </w:r>
      <w:proofErr w:type="spellEnd"/>
      <w:r w:rsidR="0066795B" w:rsidRPr="0066795B">
        <w:rPr>
          <w:rFonts w:ascii="TimesNewRomanPSMT" w:hAnsi="TimesNewRomanPSMT" w:cs="TimesNewRomanPSMT"/>
          <w:color w:val="000000"/>
          <w:lang w:val="en-US"/>
        </w:rPr>
        <w:t xml:space="preserve"> </w:t>
      </w:r>
      <w:proofErr w:type="spellStart"/>
      <w:r w:rsidRPr="009B0E90">
        <w:rPr>
          <w:rFonts w:ascii="TimesNewRomanPSMT" w:hAnsi="TimesNewRomanPSMT" w:cs="TimesNewRomanPSMT"/>
          <w:color w:val="000000"/>
          <w:lang w:val="en-US"/>
        </w:rPr>
        <w:t>Anufriev</w:t>
      </w:r>
      <w:proofErr w:type="spellEnd"/>
      <w:r w:rsidRPr="009B0E90">
        <w:rPr>
          <w:rFonts w:ascii="TimesNewRomanPSMT" w:hAnsi="TimesNewRomanPSMT" w:cs="TimesNewRomanPSMT"/>
          <w:color w:val="000000"/>
          <w:lang w:val="en-US"/>
        </w:rPr>
        <w:t xml:space="preserve"> acting on the basis of the Charter, hereinafter referred to as the University on the one hand and citizen __________, hereinafter referred to as the LISTENER, on the other hand, have concluded this agreement as follows:</w:t>
      </w:r>
    </w:p>
    <w:p w:rsidR="003833F5" w:rsidRPr="009B0E90" w:rsidRDefault="003833F5" w:rsidP="00643AA5">
      <w:pPr>
        <w:pStyle w:val="a3"/>
        <w:numPr>
          <w:ilvl w:val="0"/>
          <w:numId w:val="1"/>
        </w:numPr>
        <w:autoSpaceDE w:val="0"/>
        <w:autoSpaceDN w:val="0"/>
        <w:adjustRightInd w:val="0"/>
        <w:spacing w:after="0" w:line="240" w:lineRule="auto"/>
        <w:jc w:val="center"/>
        <w:rPr>
          <w:rFonts w:ascii="TimesNewRomanPSMT" w:hAnsi="TimesNewRomanPSMT" w:cs="TimesNewRomanPSMT"/>
          <w:b/>
          <w:color w:val="000000"/>
          <w:lang w:val="en-US"/>
        </w:rPr>
      </w:pPr>
      <w:r w:rsidRPr="009B0E90">
        <w:rPr>
          <w:rFonts w:ascii="TimesNewRomanPSMT" w:hAnsi="TimesNewRomanPSMT" w:cs="TimesNewRomanPSMT"/>
          <w:b/>
          <w:color w:val="000000"/>
          <w:lang w:val="en-US"/>
        </w:rPr>
        <w:t>Subject of the contract</w:t>
      </w:r>
    </w:p>
    <w:p w:rsidR="003833F5" w:rsidRPr="009B0E90" w:rsidRDefault="003833F5" w:rsidP="00643AA5">
      <w:pPr>
        <w:pStyle w:val="a3"/>
        <w:numPr>
          <w:ilvl w:val="1"/>
          <w:numId w:val="1"/>
        </w:numPr>
        <w:autoSpaceDE w:val="0"/>
        <w:autoSpaceDN w:val="0"/>
        <w:adjustRightInd w:val="0"/>
        <w:spacing w:after="0" w:line="240" w:lineRule="auto"/>
        <w:ind w:left="0" w:firstLine="720"/>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The University provides, the Customer pays for the training of the LISTENERat the SAEI AR of HE "ASUACE" in preparatory courses for the development of additional general education programs that provide training for foreign citizens and stateless persons to master the basic professional educational programs in Russian (hereinafter referred to as preparatory courses) in the direction (name, code) ________________ form of training ________________ Normative date training _________</w:t>
      </w:r>
    </w:p>
    <w:p w:rsidR="00661731" w:rsidRPr="009B0E90" w:rsidRDefault="00661731" w:rsidP="00643AA5">
      <w:pPr>
        <w:pStyle w:val="a3"/>
        <w:numPr>
          <w:ilvl w:val="1"/>
          <w:numId w:val="1"/>
        </w:numPr>
        <w:autoSpaceDE w:val="0"/>
        <w:autoSpaceDN w:val="0"/>
        <w:adjustRightInd w:val="0"/>
        <w:spacing w:after="0" w:line="240" w:lineRule="auto"/>
        <w:ind w:left="0" w:firstLine="720"/>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After the student has completed the full course of study and successful final certification, he is issued a certificate of the established sample, or a document on the development of certain components of the educational program in the event of the transfer of the LISTENER from the university to completion and training in full.</w:t>
      </w:r>
    </w:p>
    <w:p w:rsidR="00661731" w:rsidRPr="009B0E90" w:rsidRDefault="003B0A0C" w:rsidP="00B923BF">
      <w:pPr>
        <w:autoSpaceDE w:val="0"/>
        <w:autoSpaceDN w:val="0"/>
        <w:adjustRightInd w:val="0"/>
        <w:spacing w:after="0" w:line="240" w:lineRule="auto"/>
        <w:jc w:val="center"/>
        <w:rPr>
          <w:rFonts w:ascii="TimesNewRomanPSMT" w:hAnsi="TimesNewRomanPSMT" w:cs="TimesNewRomanPSMT"/>
          <w:b/>
          <w:color w:val="000000"/>
          <w:lang w:val="en-US"/>
        </w:rPr>
      </w:pPr>
      <w:r w:rsidRPr="009B0E90">
        <w:rPr>
          <w:rFonts w:ascii="TimesNewRomanPSMT" w:hAnsi="TimesNewRomanPSMT" w:cs="TimesNewRomanPSMT"/>
          <w:b/>
          <w:color w:val="000000"/>
          <w:lang w:val="en-US"/>
        </w:rPr>
        <w:t>2.</w:t>
      </w:r>
      <w:r w:rsidR="00661731" w:rsidRPr="009B0E90">
        <w:rPr>
          <w:rFonts w:ascii="TimesNewRomanPSMT" w:hAnsi="TimesNewRomanPSMT" w:cs="TimesNewRomanPSMT"/>
          <w:b/>
          <w:color w:val="000000"/>
          <w:lang w:val="en-US"/>
        </w:rPr>
        <w:t>Rights and obligations of the parties</w:t>
      </w:r>
    </w:p>
    <w:p w:rsidR="003B0A0C" w:rsidRPr="009B0E90" w:rsidRDefault="003B0A0C" w:rsidP="003B0A0C">
      <w:pPr>
        <w:autoSpaceDE w:val="0"/>
        <w:autoSpaceDN w:val="0"/>
        <w:adjustRightInd w:val="0"/>
        <w:spacing w:after="0" w:line="240" w:lineRule="auto"/>
        <w:jc w:val="both"/>
        <w:rPr>
          <w:rFonts w:cs="TimesNewRomanPSMT"/>
          <w:color w:val="000000"/>
          <w:lang w:val="en-US"/>
        </w:rPr>
      </w:pPr>
      <w:r w:rsidRPr="009B0E90">
        <w:rPr>
          <w:rFonts w:ascii="TimesNewRomanPSMT" w:hAnsi="TimesNewRomanPSMT" w:cs="TimesNewRomanPSMT"/>
          <w:color w:val="000000"/>
          <w:lang w:val="en-US"/>
        </w:rPr>
        <w:t xml:space="preserve">2.1. </w:t>
      </w:r>
      <w:r w:rsidR="00661731" w:rsidRPr="009B0E90">
        <w:rPr>
          <w:rFonts w:ascii="TimesNewRomanPSMT" w:hAnsi="TimesNewRomanPSMT" w:cs="TimesNewRomanPSMT"/>
          <w:color w:val="000000"/>
          <w:lang w:val="en-US"/>
        </w:rPr>
        <w:t>The University undertakes</w:t>
      </w:r>
    </w:p>
    <w:p w:rsidR="00661731"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2.1.1.</w:t>
      </w:r>
      <w:r w:rsidR="00661731" w:rsidRPr="009B0E90">
        <w:rPr>
          <w:rFonts w:ascii="TimesNewRomanPSMT" w:hAnsi="TimesNewRomanPSMT" w:cs="TimesNewRomanPSMT"/>
          <w:color w:val="000000"/>
          <w:lang w:val="en-US"/>
        </w:rPr>
        <w:t>Enroll the LISTENER, for the preparatory courses, in order to prepare for the mastering of the main professional educational programs in Russian at the SAEI AR of HE "ASUACE".</w:t>
      </w:r>
    </w:p>
    <w:p w:rsidR="00661731" w:rsidRPr="00C4189B"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2.1.2.</w:t>
      </w:r>
      <w:r w:rsidR="00661731" w:rsidRPr="009B0E90">
        <w:rPr>
          <w:rFonts w:ascii="TimesNewRomanPSMT" w:hAnsi="TimesNewRomanPSMT" w:cs="TimesNewRomanPSMT"/>
          <w:color w:val="000000"/>
          <w:lang w:val="en-US"/>
        </w:rPr>
        <w:t>Give the LISTENER, after completing the full course of study and successful final certification, a certificate of the established sample of the completion of the preparatory courses or a document on the development of certain components of the educational program in the event the LISTENER is expelled from the university until he completes his studies in full. The document on the development of certain components of the educational program is issued only with 100% payment of the actual time of study at the preparatory courses at the university in accordance with the contract.</w:t>
      </w:r>
    </w:p>
    <w:p w:rsidR="00661731" w:rsidRPr="009B0E90"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w:t>
      </w:r>
      <w:r w:rsidR="00B923BF" w:rsidRPr="009B0E90">
        <w:rPr>
          <w:rFonts w:ascii="TimesNewRomanPSMT" w:hAnsi="TimesNewRomanPSMT" w:cs="TimesNewRomanPSMT"/>
          <w:color w:val="000000"/>
          <w:lang w:val="en-US"/>
        </w:rPr>
        <w:t xml:space="preserve">1.3. </w:t>
      </w:r>
      <w:r w:rsidR="00661731" w:rsidRPr="009B0E90">
        <w:rPr>
          <w:rFonts w:ascii="TimesNewRomanPSMT" w:hAnsi="TimesNewRomanPSMT" w:cs="TimesNewRomanPSMT"/>
          <w:color w:val="000000"/>
          <w:lang w:val="en-US"/>
        </w:rPr>
        <w:t>Organize and ensure the proper performance of the services provided for in this agreement.</w:t>
      </w:r>
    </w:p>
    <w:p w:rsidR="00661731"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xml:space="preserve">2.1.4. </w:t>
      </w:r>
      <w:r w:rsidR="00661731" w:rsidRPr="009B0E90">
        <w:rPr>
          <w:rFonts w:ascii="TimesNewRomanPSMT" w:hAnsi="TimesNewRomanPSMT" w:cs="TimesNewRomanPSMT"/>
          <w:color w:val="000000"/>
          <w:lang w:val="en-US"/>
        </w:rPr>
        <w:t>To create the necessary conditions for the student to master the chosen basic professional educational program in Russian.</w:t>
      </w:r>
    </w:p>
    <w:p w:rsidR="00661731" w:rsidRPr="009B0E90"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2.1.5</w:t>
      </w:r>
      <w:r w:rsidR="00B923BF" w:rsidRPr="009B0E90">
        <w:rPr>
          <w:rFonts w:ascii="TimesNewRomanPSMT" w:hAnsi="TimesNewRomanPSMT" w:cs="TimesNewRomanPSMT"/>
          <w:color w:val="000000"/>
          <w:lang w:val="en-US"/>
        </w:rPr>
        <w:t xml:space="preserve">. </w:t>
      </w:r>
      <w:r w:rsidR="00661731" w:rsidRPr="009B0E90">
        <w:rPr>
          <w:rFonts w:ascii="TimesNewRomanPSMT" w:hAnsi="TimesNewRomanPSMT" w:cs="TimesNewRomanPSMT"/>
          <w:color w:val="000000"/>
          <w:lang w:val="en-US"/>
        </w:rPr>
        <w:t>Respect the listener's personality, prevent physical and psychological violence, provide conditions for strengthening moral, physical and psychological health, emotional well-being of the Listener, taking into account his individual characteristics.</w:t>
      </w:r>
    </w:p>
    <w:p w:rsidR="00246761" w:rsidRPr="00C4189B"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2.1.6</w:t>
      </w:r>
      <w:proofErr w:type="gramStart"/>
      <w:r w:rsidRPr="009B0E90">
        <w:rPr>
          <w:rFonts w:ascii="TimesNewRomanPSMT" w:hAnsi="TimesNewRomanPSMT" w:cs="TimesNewRomanPSMT"/>
          <w:color w:val="000000"/>
          <w:lang w:val="en-US"/>
        </w:rPr>
        <w:t>.</w:t>
      </w:r>
      <w:r w:rsidR="00246761" w:rsidRPr="009B0E90">
        <w:rPr>
          <w:rFonts w:ascii="TimesNewRomanPSMT" w:hAnsi="TimesNewRomanPSMT" w:cs="TimesNewRomanPSMT"/>
          <w:color w:val="000000"/>
          <w:lang w:val="en-US"/>
        </w:rPr>
        <w:t>To</w:t>
      </w:r>
      <w:proofErr w:type="gramEnd"/>
      <w:r w:rsidR="00246761" w:rsidRPr="009B0E90">
        <w:rPr>
          <w:rFonts w:ascii="TimesNewRomanPSMT" w:hAnsi="TimesNewRomanPSMT" w:cs="TimesNewRomanPSMT"/>
          <w:color w:val="000000"/>
          <w:lang w:val="en-US"/>
        </w:rPr>
        <w:t xml:space="preserve"> keep a place for the listener in case of missing classes for valid reasons (taking into account the payment of services provided for in this agreement). Compensate the material of the classes, passed during the absence of the Listener for a good reason, within the scope of the services rendered in accordance with this agreement.</w:t>
      </w:r>
    </w:p>
    <w:p w:rsidR="00246761"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2.1.7</w:t>
      </w:r>
      <w:proofErr w:type="gramStart"/>
      <w:r w:rsidRPr="009B0E90">
        <w:rPr>
          <w:rFonts w:ascii="TimesNewRomanPSMT" w:hAnsi="TimesNewRomanPSMT" w:cs="TimesNewRomanPSMT"/>
          <w:color w:val="000000"/>
          <w:lang w:val="en-US"/>
        </w:rPr>
        <w:t>.</w:t>
      </w:r>
      <w:r w:rsidR="00246761" w:rsidRPr="009B0E90">
        <w:rPr>
          <w:rFonts w:ascii="TimesNewRomanPSMT" w:hAnsi="TimesNewRomanPSMT" w:cs="TimesNewRomanPSMT"/>
          <w:color w:val="000000"/>
          <w:lang w:val="en-US"/>
        </w:rPr>
        <w:t>Receive</w:t>
      </w:r>
      <w:proofErr w:type="gramEnd"/>
      <w:r w:rsidR="00246761" w:rsidRPr="009B0E90">
        <w:rPr>
          <w:rFonts w:ascii="TimesNewRomanPSMT" w:hAnsi="TimesNewRomanPSMT" w:cs="TimesNewRomanPSMT"/>
          <w:color w:val="000000"/>
          <w:lang w:val="en-US"/>
        </w:rPr>
        <w:t xml:space="preserve"> money as payment for educational services from the LISTENER.</w:t>
      </w:r>
    </w:p>
    <w:p w:rsidR="00246761"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2.1.8</w:t>
      </w:r>
      <w:proofErr w:type="gramStart"/>
      <w:r w:rsidRPr="009B0E90">
        <w:rPr>
          <w:rFonts w:ascii="TimesNewRomanPSMT" w:hAnsi="TimesNewRomanPSMT" w:cs="TimesNewRomanPSMT"/>
          <w:color w:val="000000"/>
          <w:lang w:val="en-US"/>
        </w:rPr>
        <w:t>.</w:t>
      </w:r>
      <w:r w:rsidR="00246761" w:rsidRPr="009B0E90">
        <w:rPr>
          <w:rFonts w:ascii="TimesNewRomanPSMT" w:hAnsi="TimesNewRomanPSMT" w:cs="TimesNewRomanPSMT"/>
          <w:color w:val="000000"/>
          <w:lang w:val="en-US"/>
        </w:rPr>
        <w:t>Provide</w:t>
      </w:r>
      <w:proofErr w:type="gramEnd"/>
      <w:r w:rsidR="00246761" w:rsidRPr="009B0E90">
        <w:rPr>
          <w:rFonts w:ascii="TimesNewRomanPSMT" w:hAnsi="TimesNewRomanPSMT" w:cs="TimesNewRomanPSMT"/>
          <w:color w:val="000000"/>
          <w:lang w:val="en-US"/>
        </w:rPr>
        <w:t xml:space="preserve"> to the Customer information including information on providing paid educational services in the manner and to the extent stipulated by the Russian Federation Law "On Protection of Consumer Rights" and the Federal Law "On Education in the Russian Federation".</w:t>
      </w:r>
    </w:p>
    <w:p w:rsidR="003B0A0C" w:rsidRPr="009B0E90" w:rsidRDefault="003B0A0C" w:rsidP="003B0A0C">
      <w:pPr>
        <w:autoSpaceDE w:val="0"/>
        <w:autoSpaceDN w:val="0"/>
        <w:adjustRightInd w:val="0"/>
        <w:spacing w:after="0" w:line="240" w:lineRule="auto"/>
        <w:jc w:val="both"/>
        <w:rPr>
          <w:rFonts w:cs="TimesNewRomanPSMT"/>
          <w:color w:val="000000"/>
          <w:lang w:val="en-US"/>
        </w:rPr>
      </w:pPr>
      <w:r w:rsidRPr="009B0E90">
        <w:rPr>
          <w:rFonts w:ascii="TimesNewRomanPSMT" w:hAnsi="TimesNewRomanPSMT" w:cs="TimesNewRomanPSMT"/>
          <w:color w:val="000000"/>
          <w:lang w:val="en-US"/>
        </w:rPr>
        <w:t xml:space="preserve">2.2. </w:t>
      </w:r>
      <w:r w:rsidR="00246761" w:rsidRPr="009B0E90">
        <w:rPr>
          <w:rFonts w:ascii="TimesNewRomanPSMT" w:hAnsi="TimesNewRomanPSMT" w:cs="TimesNewRomanPSMT"/>
          <w:color w:val="000000"/>
          <w:lang w:val="en-US"/>
        </w:rPr>
        <w:t>University has the right</w:t>
      </w:r>
    </w:p>
    <w:p w:rsidR="00246761"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2.2.1</w:t>
      </w:r>
      <w:proofErr w:type="gramStart"/>
      <w:r w:rsidRPr="009B0E90">
        <w:rPr>
          <w:rFonts w:ascii="TimesNewRomanPSMT" w:hAnsi="TimesNewRomanPSMT" w:cs="TimesNewRomanPSMT"/>
          <w:color w:val="000000"/>
          <w:lang w:val="en-US"/>
        </w:rPr>
        <w:t>.</w:t>
      </w:r>
      <w:r w:rsidR="00246761" w:rsidRPr="009B0E90">
        <w:rPr>
          <w:rFonts w:ascii="TimesNewRomanPSMT" w:hAnsi="TimesNewRomanPSMT" w:cs="TimesNewRomanPSMT"/>
          <w:color w:val="000000"/>
          <w:lang w:val="en-US"/>
        </w:rPr>
        <w:t>Independently</w:t>
      </w:r>
      <w:proofErr w:type="gramEnd"/>
      <w:r w:rsidR="00246761" w:rsidRPr="009B0E90">
        <w:rPr>
          <w:rFonts w:ascii="TimesNewRomanPSMT" w:hAnsi="TimesNewRomanPSMT" w:cs="TimesNewRomanPSMT"/>
          <w:color w:val="000000"/>
          <w:lang w:val="en-US"/>
        </w:rPr>
        <w:t xml:space="preserve"> implement the educational process, choose the evaluation systems, the forms, procedure and periodicity of the intermediate certification of the LISTENER, apply to it incentive measures and impose penalties, up to the deduction in the manner prescribed by the Charter and local acts of the university.</w:t>
      </w:r>
    </w:p>
    <w:p w:rsidR="00246761"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2.3</w:t>
      </w:r>
      <w:proofErr w:type="gramStart"/>
      <w:r w:rsidRPr="009B0E90">
        <w:rPr>
          <w:rFonts w:ascii="TimesNewRomanPSMT" w:hAnsi="TimesNewRomanPSMT" w:cs="TimesNewRomanPSMT"/>
          <w:color w:val="000000"/>
          <w:lang w:val="en-US"/>
        </w:rPr>
        <w:t>.</w:t>
      </w:r>
      <w:r w:rsidR="00246761" w:rsidRPr="009B0E90">
        <w:rPr>
          <w:rFonts w:ascii="TimesNewRomanPSMT" w:hAnsi="TimesNewRomanPSMT" w:cs="TimesNewRomanPSMT"/>
          <w:color w:val="000000"/>
          <w:lang w:val="en-US"/>
        </w:rPr>
        <w:t>The</w:t>
      </w:r>
      <w:proofErr w:type="gramEnd"/>
      <w:r w:rsidR="00246761" w:rsidRPr="009B0E90">
        <w:rPr>
          <w:rFonts w:ascii="TimesNewRomanPSMT" w:hAnsi="TimesNewRomanPSMT" w:cs="TimesNewRomanPSMT"/>
          <w:color w:val="000000"/>
          <w:lang w:val="en-US"/>
        </w:rPr>
        <w:t xml:space="preserve"> listener undertakes</w:t>
      </w:r>
    </w:p>
    <w:p w:rsidR="00246761"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2.3.1.</w:t>
      </w:r>
      <w:r w:rsidR="00246761" w:rsidRPr="009B0E90">
        <w:rPr>
          <w:rFonts w:ascii="TimesNewRomanPSMT" w:hAnsi="TimesNewRomanPSMT" w:cs="TimesNewRomanPSMT"/>
          <w:color w:val="000000"/>
          <w:lang w:val="en-US"/>
        </w:rPr>
        <w:t xml:space="preserve">To study at the university on an additional general education program at the preparatory courses providing training of foreign citizens and stateless persons to master the basic </w:t>
      </w:r>
      <w:r w:rsidR="00246761" w:rsidRPr="009B0E90">
        <w:rPr>
          <w:rFonts w:ascii="TimesNewRomanPSMT" w:hAnsi="TimesNewRomanPSMT" w:cs="TimesNewRomanPSMT"/>
          <w:color w:val="000000"/>
          <w:lang w:val="en-US"/>
        </w:rPr>
        <w:lastRenderedPageBreak/>
        <w:t>professional educational programs in Russian with observance of the requirements established by the curricula and programs of the university.</w:t>
      </w:r>
    </w:p>
    <w:p w:rsidR="00445C83"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2.3.2.</w:t>
      </w:r>
      <w:r w:rsidR="00445C83" w:rsidRPr="009B0E90">
        <w:rPr>
          <w:rFonts w:ascii="TimesNewRomanPSMT" w:hAnsi="TimesNewRomanPSMT" w:cs="TimesNewRomanPSMT"/>
          <w:color w:val="000000"/>
          <w:lang w:val="en-US"/>
        </w:rPr>
        <w:t>Comply with the requirements of the Charter of the University, internal regulations and other local acts of the University, to comply with school discipline and generally accepted norms of behavior, attend classes specified in the curriculum, to perform tasks to prepare for the lessons given by the teaching staff of the University.</w:t>
      </w:r>
    </w:p>
    <w:p w:rsidR="00445C83"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2.3.3.</w:t>
      </w:r>
      <w:r w:rsidR="00445C83" w:rsidRPr="009B0E90">
        <w:rPr>
          <w:rFonts w:ascii="TimesNewRomanPSMT" w:hAnsi="TimesNewRomanPSMT" w:cs="TimesNewRomanPSMT"/>
          <w:color w:val="000000"/>
          <w:lang w:val="en-US"/>
        </w:rPr>
        <w:t xml:space="preserve">Respect the scientific and pedagogical and other personnel of the university and other students, not to encroach on their honor and dignity. </w:t>
      </w:r>
      <w:r w:rsidR="00445C83" w:rsidRPr="00C4189B">
        <w:rPr>
          <w:rFonts w:ascii="TimesNewRomanPSMT" w:hAnsi="TimesNewRomanPSMT" w:cs="TimesNewRomanPSMT"/>
          <w:color w:val="000000"/>
          <w:lang w:val="en-US"/>
        </w:rPr>
        <w:t>Careful attitude to the property of the university.</w:t>
      </w:r>
    </w:p>
    <w:p w:rsidR="00445C83"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2.3.4.</w:t>
      </w:r>
      <w:r w:rsidR="00445C83" w:rsidRPr="009B0E90">
        <w:rPr>
          <w:rFonts w:ascii="TimesNewRomanPSMT" w:hAnsi="TimesNewRomanPSMT" w:cs="TimesNewRomanPSMT"/>
          <w:color w:val="000000"/>
          <w:lang w:val="en-US"/>
        </w:rPr>
        <w:t>In order to receive an invitation to enter Russia to enter the University, you must provide the Research Department with a package of documents for issuing a visa invitation (if required).</w:t>
      </w:r>
    </w:p>
    <w:p w:rsidR="00443D48"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2.3.5.</w:t>
      </w:r>
      <w:r w:rsidR="00443D48" w:rsidRPr="009B0E90">
        <w:rPr>
          <w:rFonts w:ascii="TimesNewRomanPSMT" w:hAnsi="TimesNewRomanPSMT" w:cs="TimesNewRomanPSMT"/>
          <w:color w:val="000000"/>
          <w:lang w:val="en-US"/>
        </w:rPr>
        <w:t>Upon admission to the University, the "Certificate of Recognition / Establishment of Equivalence of Education Documents" issued by Federal Agency for Supervision in Education, a medical certificate, vaccination certificate, certificate of absence of HIV infection, translated into Russian and certified in accordance with the established procedure (if required) should be submitted to the Admission Commission.</w:t>
      </w:r>
    </w:p>
    <w:p w:rsidR="00443D48"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2.3.6.</w:t>
      </w:r>
      <w:r w:rsidR="00443D48" w:rsidRPr="009B0E90">
        <w:rPr>
          <w:rFonts w:ascii="TimesNewRomanPSMT" w:hAnsi="TimesNewRomanPSMT" w:cs="TimesNewRomanPSMT"/>
          <w:color w:val="000000"/>
          <w:lang w:val="en-US"/>
        </w:rPr>
        <w:t>Acquire a voluntary health insurance policy and / or an accident insurance policy.</w:t>
      </w:r>
    </w:p>
    <w:p w:rsidR="002B0828" w:rsidRPr="009B0E90"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2.3.7</w:t>
      </w:r>
      <w:r w:rsidR="00B923BF" w:rsidRPr="009B0E90">
        <w:rPr>
          <w:rFonts w:ascii="TimesNewRomanPSMT" w:hAnsi="TimesNewRomanPSMT" w:cs="TimesNewRomanPSMT"/>
          <w:color w:val="000000"/>
          <w:lang w:val="en-US"/>
        </w:rPr>
        <w:t>.</w:t>
      </w:r>
      <w:r w:rsidR="002B0828" w:rsidRPr="009B0E90">
        <w:rPr>
          <w:rFonts w:ascii="TimesNewRomanPSMT" w:hAnsi="TimesNewRomanPSMT" w:cs="TimesNewRomanPSMT"/>
          <w:color w:val="000000"/>
          <w:lang w:val="en-US"/>
        </w:rPr>
        <w:t>Observe the business style of clothes when visiting the university, do not appear on the campus of the University and its structural divisions in the religious attire and head of religious headgear, clothing with religious attributes and symbols, in clothes that have the attributes that promote the use of alcohol and drugs, racial or religious discrimination.</w:t>
      </w:r>
    </w:p>
    <w:p w:rsidR="002B0828"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2.3.8.</w:t>
      </w:r>
      <w:r w:rsidR="002B0828" w:rsidRPr="009B0E90">
        <w:rPr>
          <w:rFonts w:ascii="TimesNewRomanPSMT" w:hAnsi="TimesNewRomanPSMT" w:cs="TimesNewRomanPSMT"/>
          <w:color w:val="000000"/>
          <w:lang w:val="en-US"/>
        </w:rPr>
        <w:t>The listener also undertakes to register on the territory of the Russian Federation within the established time limits in accordance with the legislation of the Russian Federation.</w:t>
      </w:r>
    </w:p>
    <w:p w:rsidR="003B0A0C" w:rsidRPr="009B0E90" w:rsidRDefault="00B923BF" w:rsidP="003B0A0C">
      <w:pPr>
        <w:autoSpaceDE w:val="0"/>
        <w:autoSpaceDN w:val="0"/>
        <w:adjustRightInd w:val="0"/>
        <w:spacing w:after="0" w:line="240" w:lineRule="auto"/>
        <w:jc w:val="both"/>
        <w:rPr>
          <w:rFonts w:cs="TimesNewRomanPSMT"/>
          <w:color w:val="000000"/>
          <w:lang w:val="en-US"/>
        </w:rPr>
      </w:pPr>
      <w:r w:rsidRPr="009B0E90">
        <w:rPr>
          <w:rFonts w:ascii="TimesNewRomanPSMT" w:hAnsi="TimesNewRomanPSMT" w:cs="TimesNewRomanPSMT"/>
          <w:color w:val="000000"/>
          <w:lang w:val="en-US"/>
        </w:rPr>
        <w:t>2.4.</w:t>
      </w:r>
      <w:r w:rsidR="002B0828" w:rsidRPr="009B0E90">
        <w:rPr>
          <w:rFonts w:ascii="TimesNewRomanPSMT" w:hAnsi="TimesNewRomanPSMT" w:cs="TimesNewRomanPSMT"/>
          <w:color w:val="000000"/>
          <w:lang w:val="en-US"/>
        </w:rPr>
        <w:t>The listener has the right</w:t>
      </w:r>
    </w:p>
    <w:p w:rsidR="002B0828" w:rsidRPr="009B0E90"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w:t>
      </w:r>
      <w:r w:rsidR="00B923BF" w:rsidRPr="009B0E90">
        <w:rPr>
          <w:rFonts w:ascii="TimesNewRomanPSMT" w:hAnsi="TimesNewRomanPSMT" w:cs="TimesNewRomanPSMT"/>
          <w:color w:val="000000"/>
          <w:lang w:val="en-US"/>
        </w:rPr>
        <w:t>4.1.</w:t>
      </w:r>
      <w:r w:rsidR="002B0828" w:rsidRPr="009B0E90">
        <w:rPr>
          <w:rFonts w:ascii="TimesNewRomanPSMT" w:hAnsi="TimesNewRomanPSMT" w:cs="TimesNewRomanPSMT"/>
          <w:color w:val="000000"/>
          <w:lang w:val="en-US"/>
        </w:rPr>
        <w:t>To address to the authorized employees of the university on the issues related to his studies at the university.</w:t>
      </w:r>
    </w:p>
    <w:p w:rsidR="0062359B" w:rsidRPr="009B0E90"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w:t>
      </w:r>
      <w:r w:rsidR="00B923BF" w:rsidRPr="009B0E90">
        <w:rPr>
          <w:rFonts w:ascii="TimesNewRomanPSMT" w:hAnsi="TimesNewRomanPSMT" w:cs="TimesNewRomanPSMT"/>
          <w:color w:val="000000"/>
          <w:lang w:val="en-US"/>
        </w:rPr>
        <w:t>.4.2.</w:t>
      </w:r>
      <w:r w:rsidR="0062359B" w:rsidRPr="009B0E90">
        <w:rPr>
          <w:rFonts w:ascii="TimesNewRomanPSMT" w:hAnsi="TimesNewRomanPSMT" w:cs="TimesNewRomanPSMT"/>
          <w:color w:val="000000"/>
          <w:lang w:val="en-US"/>
        </w:rPr>
        <w:t>To receive full and reliable information on the evaluation of their knowledge, skills and abilities, as well as on the criteria for this assessment, other information concerning his studies at the university.</w:t>
      </w:r>
    </w:p>
    <w:p w:rsidR="0062359B"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2.4.3.</w:t>
      </w:r>
      <w:r w:rsidR="0062359B" w:rsidRPr="009B0E90">
        <w:rPr>
          <w:rFonts w:ascii="TimesNewRomanPSMT" w:hAnsi="TimesNewRomanPSMT" w:cs="TimesNewRomanPSMT"/>
          <w:color w:val="000000"/>
          <w:lang w:val="en-US"/>
        </w:rPr>
        <w:t>Participate in social, cultural, recreational and other events organized by the University, participate on a competitive basis in all types of scientific, research, conferences, symposiums and other events organized by the University.</w:t>
      </w:r>
    </w:p>
    <w:p w:rsidR="0062359B"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2.4.4.</w:t>
      </w:r>
      <w:r w:rsidR="0062359B" w:rsidRPr="009B0E90">
        <w:rPr>
          <w:rFonts w:ascii="TimesNewRomanPSMT" w:hAnsi="TimesNewRomanPSMT" w:cs="TimesNewRomanPSMT"/>
          <w:color w:val="000000"/>
          <w:lang w:val="en-US"/>
        </w:rPr>
        <w:t>Use university property necessary for the implementation of the educational process in the classroom, provided by the schedule.</w:t>
      </w:r>
    </w:p>
    <w:p w:rsidR="0062359B"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2.4.5.</w:t>
      </w:r>
      <w:r w:rsidR="0062359B" w:rsidRPr="009B0E90">
        <w:rPr>
          <w:rFonts w:ascii="TimesNewRomanPSMT" w:hAnsi="TimesNewRomanPSMT" w:cs="TimesNewRomanPSMT"/>
          <w:color w:val="000000"/>
          <w:lang w:val="en-US"/>
        </w:rPr>
        <w:t>To use additional paid educational services, represented by the university and not included in the curriculum, on the basis of a separately concluded contract.</w:t>
      </w:r>
    </w:p>
    <w:p w:rsidR="00B923BF"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p>
    <w:p w:rsidR="0062359B" w:rsidRPr="009B0E90" w:rsidRDefault="00B923BF" w:rsidP="00B923BF">
      <w:pPr>
        <w:autoSpaceDE w:val="0"/>
        <w:autoSpaceDN w:val="0"/>
        <w:adjustRightInd w:val="0"/>
        <w:spacing w:after="0" w:line="240" w:lineRule="auto"/>
        <w:jc w:val="center"/>
        <w:rPr>
          <w:rFonts w:ascii="TimesNewRomanPSMT" w:hAnsi="TimesNewRomanPSMT" w:cs="TimesNewRomanPSMT"/>
          <w:b/>
          <w:color w:val="000000"/>
          <w:lang w:val="en-US"/>
        </w:rPr>
      </w:pPr>
      <w:r w:rsidRPr="009B0E90">
        <w:rPr>
          <w:rFonts w:ascii="TimesNewRomanPSMT" w:hAnsi="TimesNewRomanPSMT" w:cs="TimesNewRomanPSMT"/>
          <w:b/>
          <w:color w:val="000000"/>
          <w:lang w:val="en-US"/>
        </w:rPr>
        <w:t>3.</w:t>
      </w:r>
      <w:r w:rsidR="0062359B" w:rsidRPr="009B0E90">
        <w:rPr>
          <w:rFonts w:ascii="TimesNewRomanPSMT" w:hAnsi="TimesNewRomanPSMT" w:cs="TimesNewRomanPSMT"/>
          <w:b/>
          <w:color w:val="000000"/>
          <w:lang w:val="en-US"/>
        </w:rPr>
        <w:t>Timing and order of payment of educational services</w:t>
      </w:r>
    </w:p>
    <w:p w:rsidR="0062359B"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3.1.</w:t>
      </w:r>
      <w:r w:rsidR="0062359B" w:rsidRPr="009B0E90">
        <w:rPr>
          <w:rFonts w:ascii="TimesNewRomanPSMT" w:hAnsi="TimesNewRomanPSMT" w:cs="TimesNewRomanPSMT"/>
          <w:color w:val="000000"/>
          <w:lang w:val="en-US"/>
        </w:rPr>
        <w:t>The full cost of paid educational services is 48,000.00 (Forty-eight thousand) rubles for the entire period of study. The amount of payment for the 2017 -2018 school year is 48,000.00 rubles.</w:t>
      </w:r>
    </w:p>
    <w:p w:rsidR="0062359B" w:rsidRPr="00C4189B"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3.2.</w:t>
      </w:r>
      <w:r w:rsidR="0062359B" w:rsidRPr="009B0E90">
        <w:rPr>
          <w:rFonts w:ascii="TimesNewRomanPSMT" w:hAnsi="TimesNewRomanPSMT" w:cs="TimesNewRomanPSMT"/>
          <w:color w:val="000000"/>
          <w:lang w:val="en-US"/>
        </w:rPr>
        <w:t>Payment is made by transfer of funds to the bank account of the University. Payment is made in the form of prepayment for the academic year as a whole, or for half a year.</w:t>
      </w:r>
    </w:p>
    <w:p w:rsidR="0062359B"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3.3.</w:t>
      </w:r>
      <w:r w:rsidR="0062359B" w:rsidRPr="009B0E90">
        <w:rPr>
          <w:rFonts w:ascii="TimesNewRomanPSMT" w:hAnsi="TimesNewRomanPSMT" w:cs="TimesNewRomanPSMT"/>
          <w:color w:val="000000"/>
          <w:lang w:val="en-US"/>
        </w:rPr>
        <w:t>The control period for payment for tuition for the full academic year is the deadline before October 1st, and with a semester payment - 50% in time before October 1 and 50% in time until February 1st, respectively, of each year during the term of this contract.</w:t>
      </w:r>
    </w:p>
    <w:p w:rsidR="0062359B"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3.4.</w:t>
      </w:r>
      <w:r w:rsidR="0062359B" w:rsidRPr="009B0E90">
        <w:rPr>
          <w:rFonts w:ascii="TimesNewRomanPSMT" w:hAnsi="TimesNewRomanPSMT" w:cs="TimesNewRomanPSMT"/>
          <w:color w:val="000000"/>
          <w:lang w:val="en-US"/>
        </w:rPr>
        <w:t>The terms and procedure for payment for tuition can be changed by the university in the event that the student submits an application for an installment (deferment) for payment of educational services, according to the schedule of the supplementary agreement.</w:t>
      </w:r>
    </w:p>
    <w:p w:rsidR="0062359B"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3.5.</w:t>
      </w:r>
      <w:r w:rsidR="0062359B" w:rsidRPr="009B0E90">
        <w:rPr>
          <w:rFonts w:ascii="TimesNewRomanPSMT" w:hAnsi="TimesNewRomanPSMT" w:cs="TimesNewRomanPSMT"/>
          <w:color w:val="000000"/>
          <w:lang w:val="en-US"/>
        </w:rPr>
        <w:t>If the Customer violates the terms of payment under this agreement, he pays the University a fine of 0.1% of the amount of debt for each day of delay.</w:t>
      </w:r>
    </w:p>
    <w:p w:rsidR="0062359B"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3.6.</w:t>
      </w:r>
      <w:r w:rsidR="0062359B" w:rsidRPr="009B0E90">
        <w:rPr>
          <w:rFonts w:ascii="TimesNewRomanPSMT" w:hAnsi="TimesNewRomanPSMT" w:cs="TimesNewRomanPSMT"/>
          <w:color w:val="000000"/>
          <w:lang w:val="en-US"/>
        </w:rPr>
        <w:t>In the event of early termination of the contract and expulsion of the Student from the university, the refund of paid money is made in proportion to the work performed (the service provided) in accordance with the Law of the Russian Federation "On Protection of Consumer Rights", provided that the university actually pays for the expenses incurred in fulfilling its obligations under this agreement before the end of the school year from the date of submission of the application for refund.</w:t>
      </w:r>
    </w:p>
    <w:p w:rsidR="00A07026"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lastRenderedPageBreak/>
        <w:t>3.7.</w:t>
      </w:r>
      <w:r w:rsidR="00A07026" w:rsidRPr="009B0E90">
        <w:rPr>
          <w:rFonts w:ascii="TimesNewRomanPSMT" w:hAnsi="TimesNewRomanPSMT" w:cs="TimesNewRomanPSMT"/>
          <w:color w:val="000000"/>
          <w:lang w:val="en-US"/>
        </w:rPr>
        <w:t>Non-fulfillment of the curriculum, non-attendance of the student for an unauthorized reason without written notice to the university does not relieve him of the need to pay for educational services.</w:t>
      </w:r>
    </w:p>
    <w:p w:rsidR="00A07026" w:rsidRPr="009B0E90" w:rsidRDefault="00B923BF"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xml:space="preserve">3.8. </w:t>
      </w:r>
      <w:r w:rsidR="00A07026" w:rsidRPr="009B0E90">
        <w:rPr>
          <w:rFonts w:ascii="TimesNewRomanPSMT" w:hAnsi="TimesNewRomanPSMT" w:cs="TimesNewRomanPSMT"/>
          <w:color w:val="000000"/>
          <w:lang w:val="en-US"/>
        </w:rPr>
        <w:t>All settlements between the Parties to this agreement are made in Russian rubles.</w:t>
      </w:r>
    </w:p>
    <w:p w:rsidR="009B0E90" w:rsidRPr="009B0E90"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p>
    <w:p w:rsidR="00A07026" w:rsidRPr="009B0E90" w:rsidRDefault="003B0A0C" w:rsidP="009B0E90">
      <w:pPr>
        <w:autoSpaceDE w:val="0"/>
        <w:autoSpaceDN w:val="0"/>
        <w:adjustRightInd w:val="0"/>
        <w:spacing w:after="0" w:line="240" w:lineRule="auto"/>
        <w:jc w:val="center"/>
        <w:rPr>
          <w:rFonts w:ascii="TimesNewRomanPSMT" w:hAnsi="TimesNewRomanPSMT" w:cs="TimesNewRomanPSMT"/>
          <w:b/>
          <w:color w:val="000000"/>
          <w:lang w:val="en-US"/>
        </w:rPr>
      </w:pPr>
      <w:r w:rsidRPr="009B0E90">
        <w:rPr>
          <w:rFonts w:ascii="TimesNewRomanPSMT" w:hAnsi="TimesNewRomanPSMT" w:cs="TimesNewRomanPSMT"/>
          <w:b/>
          <w:color w:val="000000"/>
          <w:lang w:val="en-US"/>
        </w:rPr>
        <w:t xml:space="preserve">4. </w:t>
      </w:r>
      <w:r w:rsidR="00A07026" w:rsidRPr="009B0E90">
        <w:rPr>
          <w:rFonts w:ascii="TimesNewRomanPSMT" w:hAnsi="TimesNewRomanPSMT" w:cs="TimesNewRomanPSMT"/>
          <w:b/>
          <w:color w:val="000000"/>
          <w:lang w:val="en-US"/>
        </w:rPr>
        <w:t>Responsibility of the parties</w:t>
      </w:r>
    </w:p>
    <w:p w:rsidR="00A07026" w:rsidRPr="009B0E90"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xml:space="preserve">4.1. </w:t>
      </w:r>
      <w:r w:rsidR="00A07026" w:rsidRPr="009B0E90">
        <w:rPr>
          <w:rFonts w:ascii="TimesNewRomanPSMT" w:hAnsi="TimesNewRomanPSMT" w:cs="TimesNewRomanPSMT"/>
          <w:color w:val="000000"/>
          <w:lang w:val="en-US"/>
        </w:rPr>
        <w:t>The parties to this agreement are liable for failure to perform and improper performance of this agreement in accordance with the current legislation of the Russian Federation.</w:t>
      </w:r>
    </w:p>
    <w:p w:rsidR="00A07026" w:rsidRPr="009B0E90"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xml:space="preserve">4.2. </w:t>
      </w:r>
      <w:r w:rsidR="00A07026" w:rsidRPr="009B0E90">
        <w:rPr>
          <w:rFonts w:ascii="TimesNewRomanPSMT" w:hAnsi="TimesNewRomanPSMT" w:cs="TimesNewRomanPSMT"/>
          <w:color w:val="000000"/>
          <w:lang w:val="en-US"/>
        </w:rPr>
        <w:t>Upon detection of a lack of educational services, the provision of services is not in full, the customer is entitled to demand of their choice:</w:t>
      </w:r>
    </w:p>
    <w:p w:rsidR="00A07026" w:rsidRPr="009B0E90"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xml:space="preserve"> - </w:t>
      </w:r>
      <w:r w:rsidR="00A07026" w:rsidRPr="009B0E90">
        <w:rPr>
          <w:rFonts w:ascii="TimesNewRomanPSMT" w:hAnsi="TimesNewRomanPSMT" w:cs="TimesNewRomanPSMT"/>
          <w:color w:val="000000"/>
          <w:lang w:val="en-US"/>
        </w:rPr>
        <w:t>gratuitous provision of educational services;</w:t>
      </w:r>
    </w:p>
    <w:p w:rsidR="00A07026" w:rsidRPr="009B0E90"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xml:space="preserve"> - </w:t>
      </w:r>
      <w:r w:rsidR="00A07026" w:rsidRPr="009B0E90">
        <w:rPr>
          <w:rFonts w:ascii="TimesNewRomanPSMT" w:hAnsi="TimesNewRomanPSMT" w:cs="TimesNewRomanPSMT"/>
          <w:color w:val="000000"/>
          <w:lang w:val="en-US"/>
        </w:rPr>
        <w:t>commensurate reduction of the cost of the provided educational service;</w:t>
      </w:r>
    </w:p>
    <w:p w:rsidR="00A07026" w:rsidRPr="009B0E90"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xml:space="preserve"> - </w:t>
      </w:r>
      <w:r w:rsidR="00A07026" w:rsidRPr="009B0E90">
        <w:rPr>
          <w:rFonts w:ascii="TimesNewRomanPSMT" w:hAnsi="TimesNewRomanPSMT" w:cs="TimesNewRomanPSMT"/>
          <w:color w:val="000000"/>
          <w:lang w:val="en-US"/>
        </w:rPr>
        <w:t>reimbursement of expenses incurred by him for the elimination of shortcomings in the provision of educational services on his own or third parties.</w:t>
      </w:r>
    </w:p>
    <w:p w:rsidR="009B0E90" w:rsidRPr="009B0E90"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p>
    <w:p w:rsidR="00A07026" w:rsidRPr="009B0E90" w:rsidRDefault="003B0A0C" w:rsidP="009B0E90">
      <w:pPr>
        <w:autoSpaceDE w:val="0"/>
        <w:autoSpaceDN w:val="0"/>
        <w:adjustRightInd w:val="0"/>
        <w:spacing w:after="0" w:line="240" w:lineRule="auto"/>
        <w:jc w:val="center"/>
        <w:rPr>
          <w:rFonts w:ascii="TimesNewRomanPSMT" w:hAnsi="TimesNewRomanPSMT" w:cs="TimesNewRomanPSMT"/>
          <w:b/>
          <w:color w:val="000000"/>
          <w:lang w:val="en-US"/>
        </w:rPr>
      </w:pPr>
      <w:r w:rsidRPr="009B0E90">
        <w:rPr>
          <w:rFonts w:ascii="TimesNewRomanPSMT" w:hAnsi="TimesNewRomanPSMT" w:cs="TimesNewRomanPSMT"/>
          <w:b/>
          <w:color w:val="000000"/>
          <w:lang w:val="en-US"/>
        </w:rPr>
        <w:t xml:space="preserve">5. </w:t>
      </w:r>
      <w:r w:rsidR="00A07026" w:rsidRPr="009B0E90">
        <w:rPr>
          <w:rFonts w:ascii="TimesNewRomanPSMT" w:hAnsi="TimesNewRomanPSMT" w:cs="TimesNewRomanPSMT"/>
          <w:b/>
          <w:color w:val="000000"/>
          <w:lang w:val="en-US"/>
        </w:rPr>
        <w:t>Grounds for amending and terminating the contract</w:t>
      </w:r>
    </w:p>
    <w:p w:rsidR="00A07026" w:rsidRPr="009B0E90"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xml:space="preserve">5.1. </w:t>
      </w:r>
      <w:r w:rsidR="00A07026" w:rsidRPr="009B0E90">
        <w:rPr>
          <w:rFonts w:ascii="TimesNewRomanPSMT" w:hAnsi="TimesNewRomanPSMT" w:cs="TimesNewRomanPSMT"/>
          <w:color w:val="000000"/>
          <w:lang w:val="en-US"/>
        </w:rPr>
        <w:t>Changes in the terms of the contract are formalized through the conclusion of an additional agreement.</w:t>
      </w:r>
    </w:p>
    <w:p w:rsidR="00A07026" w:rsidRPr="009B0E90"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5.</w:t>
      </w:r>
      <w:r w:rsidR="009B0E90" w:rsidRPr="009B0E90">
        <w:rPr>
          <w:rFonts w:ascii="TimesNewRomanPSMT" w:hAnsi="TimesNewRomanPSMT" w:cs="TimesNewRomanPSMT"/>
          <w:color w:val="000000"/>
          <w:lang w:val="en-US"/>
        </w:rPr>
        <w:t xml:space="preserve">2. </w:t>
      </w:r>
      <w:r w:rsidR="00A07026" w:rsidRPr="009B0E90">
        <w:rPr>
          <w:rFonts w:ascii="TimesNewRomanPSMT" w:hAnsi="TimesNewRomanPSMT" w:cs="TimesNewRomanPSMT"/>
          <w:color w:val="000000"/>
          <w:lang w:val="en-US"/>
        </w:rPr>
        <w:t>This contract can be terminated by agreement of the parties.</w:t>
      </w:r>
    </w:p>
    <w:p w:rsidR="0081267D" w:rsidRPr="009B0E90"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xml:space="preserve">5.3. </w:t>
      </w:r>
      <w:r w:rsidR="0081267D" w:rsidRPr="009B0E90">
        <w:rPr>
          <w:rFonts w:ascii="TimesNewRomanPSMT" w:hAnsi="TimesNewRomanPSMT" w:cs="TimesNewRomanPSMT"/>
          <w:color w:val="000000"/>
          <w:lang w:val="en-US"/>
        </w:rPr>
        <w:t>This agreement can be terminated unilaterally in the following cases:</w:t>
      </w:r>
    </w:p>
    <w:p w:rsidR="0081267D" w:rsidRPr="009B0E90"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xml:space="preserve"> - </w:t>
      </w:r>
      <w:r w:rsidR="0081267D" w:rsidRPr="009B0E90">
        <w:rPr>
          <w:rFonts w:ascii="TimesNewRomanPSMT" w:hAnsi="TimesNewRomanPSMT" w:cs="TimesNewRomanPSMT"/>
          <w:color w:val="000000"/>
          <w:lang w:val="en-US"/>
        </w:rPr>
        <w:t>delay in payment by the Customer of educational services;</w:t>
      </w:r>
    </w:p>
    <w:p w:rsidR="0081267D" w:rsidRPr="009B0E90" w:rsidRDefault="0081267D"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improper performance of obligations under the contract;</w:t>
      </w:r>
    </w:p>
    <w:p w:rsidR="003B0A0C" w:rsidRPr="009B0E90"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xml:space="preserve">- </w:t>
      </w:r>
      <w:r w:rsidR="009B0E90" w:rsidRPr="009B0E90">
        <w:rPr>
          <w:rFonts w:ascii="TimesNewRomanPSMT" w:hAnsi="TimesNewRomanPSMT" w:cs="TimesNewRomanPSMT"/>
          <w:color w:val="000000"/>
          <w:lang w:val="en-US"/>
        </w:rPr>
        <w:t>application of disciplinary punishment to the student as deduction according to the Charter and local acts of the university;</w:t>
      </w:r>
    </w:p>
    <w:p w:rsidR="0081267D" w:rsidRPr="009B0E90" w:rsidRDefault="0081267D"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Failure of students to fulfill their professional educational program (part of the educational program) for the conscientious development of such an educational program (part of the educational program) and the implementation of the curriculum;</w:t>
      </w:r>
    </w:p>
    <w:p w:rsidR="0081267D" w:rsidRPr="009B0E90" w:rsidRDefault="0081267D"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if inadequate performance of obligations for the provision of paid educational services became impossible due to actions (inactions) of the student;</w:t>
      </w:r>
    </w:p>
    <w:p w:rsidR="0081267D" w:rsidRPr="009B0E90" w:rsidRDefault="0081267D"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in violation of the regime of residence (residence) in the Russian Federation (migration registration) and rules of residence (residence) of foreign citizens in the territory of the Russian Federation.</w:t>
      </w:r>
    </w:p>
    <w:p w:rsidR="0081267D" w:rsidRPr="009B0E90" w:rsidRDefault="0081267D"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in other cases provided for by the current legislation of the Russian Federation, the Charter and local acts of the university.</w:t>
      </w:r>
    </w:p>
    <w:p w:rsidR="009B0E90" w:rsidRPr="009B0E90"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p>
    <w:p w:rsidR="0081267D" w:rsidRPr="009B0E90" w:rsidRDefault="003B0A0C" w:rsidP="009B0E90">
      <w:pPr>
        <w:autoSpaceDE w:val="0"/>
        <w:autoSpaceDN w:val="0"/>
        <w:adjustRightInd w:val="0"/>
        <w:spacing w:after="0" w:line="240" w:lineRule="auto"/>
        <w:jc w:val="center"/>
        <w:rPr>
          <w:rFonts w:ascii="TimesNewRomanPSMT" w:hAnsi="TimesNewRomanPSMT" w:cs="TimesNewRomanPSMT"/>
          <w:b/>
          <w:color w:val="000000"/>
          <w:lang w:val="en-US"/>
        </w:rPr>
      </w:pPr>
      <w:r w:rsidRPr="009B0E90">
        <w:rPr>
          <w:rFonts w:ascii="TimesNewRomanPSMT" w:hAnsi="TimesNewRomanPSMT" w:cs="TimesNewRomanPSMT"/>
          <w:b/>
          <w:color w:val="000000"/>
          <w:lang w:val="en-US"/>
        </w:rPr>
        <w:t xml:space="preserve">6. </w:t>
      </w:r>
      <w:r w:rsidR="0081267D" w:rsidRPr="009B0E90">
        <w:rPr>
          <w:rFonts w:ascii="TimesNewRomanPSMT" w:hAnsi="TimesNewRomanPSMT" w:cs="TimesNewRomanPSMT"/>
          <w:b/>
          <w:color w:val="000000"/>
          <w:lang w:val="en-US"/>
        </w:rPr>
        <w:t>Validity of the contract</w:t>
      </w:r>
    </w:p>
    <w:p w:rsidR="0081267D" w:rsidRPr="009B0E90"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xml:space="preserve">6.1. </w:t>
      </w:r>
      <w:r w:rsidR="0081267D" w:rsidRPr="009B0E90">
        <w:rPr>
          <w:rFonts w:ascii="TimesNewRomanPSMT" w:hAnsi="TimesNewRomanPSMT" w:cs="TimesNewRomanPSMT"/>
          <w:color w:val="000000"/>
          <w:lang w:val="en-US"/>
        </w:rPr>
        <w:t>The agreement comes into force from __</w:t>
      </w:r>
      <w:r w:rsidRPr="009B0E90">
        <w:rPr>
          <w:rFonts w:ascii="TimesNewRomanPSMT" w:hAnsi="TimesNewRomanPSMT" w:cs="TimesNewRomanPSMT"/>
          <w:color w:val="000000"/>
          <w:lang w:val="en-US"/>
        </w:rPr>
        <w:t>______</w:t>
      </w:r>
      <w:r w:rsidR="0081267D" w:rsidRPr="009B0E90">
        <w:rPr>
          <w:rFonts w:ascii="TimesNewRomanPSMT" w:hAnsi="TimesNewRomanPSMT" w:cs="TimesNewRomanPSMT"/>
          <w:color w:val="000000"/>
          <w:lang w:val="en-US"/>
        </w:rPr>
        <w:t xml:space="preserve"> 20__</w:t>
      </w:r>
      <w:r w:rsidRPr="009B0E90">
        <w:rPr>
          <w:rFonts w:ascii="TimesNewRomanPSMT" w:hAnsi="TimesNewRomanPSMT" w:cs="TimesNewRomanPSMT"/>
          <w:color w:val="000000"/>
          <w:lang w:val="en-US"/>
        </w:rPr>
        <w:t>__</w:t>
      </w:r>
      <w:r w:rsidR="0081267D" w:rsidRPr="009B0E90">
        <w:rPr>
          <w:rFonts w:ascii="TimesNewRomanPSMT" w:hAnsi="TimesNewRomanPSMT" w:cs="TimesNewRomanPSMT"/>
          <w:color w:val="000000"/>
          <w:lang w:val="en-US"/>
        </w:rPr>
        <w:t xml:space="preserve"> and is valid until the issuance of an order for its expulsion.</w:t>
      </w:r>
    </w:p>
    <w:p w:rsidR="0081267D" w:rsidRPr="009B0E90"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6.</w:t>
      </w:r>
      <w:r w:rsidR="009B0E90" w:rsidRPr="009B0E90">
        <w:rPr>
          <w:rFonts w:ascii="TimesNewRomanPSMT" w:hAnsi="TimesNewRomanPSMT" w:cs="TimesNewRomanPSMT"/>
          <w:color w:val="000000"/>
          <w:lang w:val="en-US"/>
        </w:rPr>
        <w:t>2</w:t>
      </w:r>
      <w:proofErr w:type="gramStart"/>
      <w:r w:rsidR="009B0E90" w:rsidRPr="009B0E90">
        <w:rPr>
          <w:rFonts w:ascii="TimesNewRomanPSMT" w:hAnsi="TimesNewRomanPSMT" w:cs="TimesNewRomanPSMT"/>
          <w:color w:val="000000"/>
          <w:lang w:val="en-US"/>
        </w:rPr>
        <w:t>.</w:t>
      </w:r>
      <w:r w:rsidR="0081267D" w:rsidRPr="009B0E90">
        <w:rPr>
          <w:rFonts w:ascii="TimesNewRomanPSMT" w:hAnsi="TimesNewRomanPSMT" w:cs="TimesNewRomanPSMT"/>
          <w:color w:val="000000"/>
          <w:lang w:val="en-US"/>
        </w:rPr>
        <w:t>The</w:t>
      </w:r>
      <w:proofErr w:type="gramEnd"/>
      <w:r w:rsidR="0081267D" w:rsidRPr="009B0E90">
        <w:rPr>
          <w:rFonts w:ascii="TimesNewRomanPSMT" w:hAnsi="TimesNewRomanPSMT" w:cs="TimesNewRomanPSMT"/>
          <w:color w:val="000000"/>
          <w:lang w:val="en-US"/>
        </w:rPr>
        <w:t xml:space="preserve"> expiration of the term of the contract does not relieve the parties of responsibility for its violation.</w:t>
      </w:r>
    </w:p>
    <w:p w:rsidR="0081267D" w:rsidRPr="009B0E90" w:rsidRDefault="009B0E90" w:rsidP="009B0E90">
      <w:pPr>
        <w:autoSpaceDE w:val="0"/>
        <w:autoSpaceDN w:val="0"/>
        <w:adjustRightInd w:val="0"/>
        <w:spacing w:after="0" w:line="240" w:lineRule="auto"/>
        <w:jc w:val="center"/>
        <w:rPr>
          <w:rFonts w:ascii="TimesNewRomanPSMT" w:hAnsi="TimesNewRomanPSMT" w:cs="TimesNewRomanPSMT"/>
          <w:b/>
          <w:color w:val="000000"/>
          <w:lang w:val="en-US"/>
        </w:rPr>
      </w:pPr>
      <w:r w:rsidRPr="009B0E90">
        <w:rPr>
          <w:rFonts w:ascii="TimesNewRomanPSMT" w:hAnsi="TimesNewRomanPSMT" w:cs="TimesNewRomanPSMT"/>
          <w:b/>
          <w:color w:val="000000"/>
          <w:lang w:val="en-US"/>
        </w:rPr>
        <w:t>7.</w:t>
      </w:r>
      <w:r w:rsidR="0081267D" w:rsidRPr="009B0E90">
        <w:rPr>
          <w:rFonts w:ascii="TimesNewRomanPSMT" w:hAnsi="TimesNewRomanPSMT" w:cs="TimesNewRomanPSMT"/>
          <w:b/>
          <w:color w:val="000000"/>
          <w:lang w:val="en-US"/>
        </w:rPr>
        <w:t>Settlement of disputes</w:t>
      </w:r>
    </w:p>
    <w:p w:rsidR="0081267D" w:rsidRPr="009B0E90"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7.1</w:t>
      </w:r>
      <w:proofErr w:type="gramStart"/>
      <w:r w:rsidRPr="009B0E90">
        <w:rPr>
          <w:rFonts w:ascii="TimesNewRomanPSMT" w:hAnsi="TimesNewRomanPSMT" w:cs="TimesNewRomanPSMT"/>
          <w:color w:val="000000"/>
          <w:lang w:val="en-US"/>
        </w:rPr>
        <w:t>.</w:t>
      </w:r>
      <w:r w:rsidR="0081267D" w:rsidRPr="009B0E90">
        <w:rPr>
          <w:rFonts w:ascii="TimesNewRomanPSMT" w:hAnsi="TimesNewRomanPSMT" w:cs="TimesNewRomanPSMT"/>
          <w:color w:val="000000"/>
          <w:lang w:val="en-US"/>
        </w:rPr>
        <w:t>The</w:t>
      </w:r>
      <w:proofErr w:type="gramEnd"/>
      <w:r w:rsidR="0081267D" w:rsidRPr="009B0E90">
        <w:rPr>
          <w:rFonts w:ascii="TimesNewRomanPSMT" w:hAnsi="TimesNewRomanPSMT" w:cs="TimesNewRomanPSMT"/>
          <w:color w:val="000000"/>
          <w:lang w:val="en-US"/>
        </w:rPr>
        <w:t xml:space="preserve"> parties to this contract establish a mandatory claim procedure for resolving disputes before applying to the judicial authorities. The time for consideration of the claim is 30 days from the moment it was received.</w:t>
      </w:r>
    </w:p>
    <w:p w:rsidR="00B04910" w:rsidRPr="009B0E90"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xml:space="preserve">7.2. </w:t>
      </w:r>
      <w:r w:rsidR="00B04910" w:rsidRPr="009B0E90">
        <w:rPr>
          <w:rFonts w:ascii="TimesNewRomanPSMT" w:hAnsi="TimesNewRomanPSMT" w:cs="TimesNewRomanPSMT"/>
          <w:color w:val="000000"/>
          <w:lang w:val="en-US"/>
        </w:rPr>
        <w:t>If the consent is not reached, the dispute is subject to judicial review.</w:t>
      </w:r>
    </w:p>
    <w:p w:rsidR="00B04910" w:rsidRPr="009B0E90"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xml:space="preserve">7.3. </w:t>
      </w:r>
      <w:r w:rsidR="00B04910" w:rsidRPr="009B0E90">
        <w:rPr>
          <w:rFonts w:ascii="TimesNewRomanPSMT" w:hAnsi="TimesNewRomanPSMT" w:cs="TimesNewRomanPSMT"/>
          <w:color w:val="000000"/>
          <w:lang w:val="en-US"/>
        </w:rPr>
        <w:t>Under the period of the provision of educational services (period of study) is understood the time interval from the date of issuing the order on enrollment of the Student to the University before the date of the publication of the order on the completion of training or expulsion of the Student from the university.</w:t>
      </w:r>
    </w:p>
    <w:p w:rsidR="009B0E90" w:rsidRPr="009B0E90"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9B0E90" w:rsidRDefault="009B0E90" w:rsidP="009B0E90">
      <w:pPr>
        <w:autoSpaceDE w:val="0"/>
        <w:autoSpaceDN w:val="0"/>
        <w:adjustRightInd w:val="0"/>
        <w:spacing w:after="0" w:line="240" w:lineRule="auto"/>
        <w:jc w:val="center"/>
        <w:rPr>
          <w:rFonts w:ascii="TimesNewRomanPSMT" w:hAnsi="TimesNewRomanPSMT" w:cs="TimesNewRomanPSMT"/>
          <w:b/>
          <w:color w:val="000000"/>
          <w:lang w:val="en-US"/>
        </w:rPr>
      </w:pPr>
      <w:r w:rsidRPr="009B0E90">
        <w:rPr>
          <w:rFonts w:ascii="TimesNewRomanPSMT" w:hAnsi="TimesNewRomanPSMT" w:cs="TimesNewRomanPSMT"/>
          <w:b/>
          <w:color w:val="000000"/>
          <w:lang w:val="en-US"/>
        </w:rPr>
        <w:t xml:space="preserve">8. </w:t>
      </w:r>
      <w:r w:rsidR="00B04910" w:rsidRPr="009B0E90">
        <w:rPr>
          <w:rFonts w:ascii="TimesNewRomanPSMT" w:hAnsi="TimesNewRomanPSMT" w:cs="TimesNewRomanPSMT"/>
          <w:b/>
          <w:color w:val="000000"/>
          <w:lang w:val="en-US"/>
        </w:rPr>
        <w:t>Final provisions</w:t>
      </w:r>
    </w:p>
    <w:p w:rsidR="00B04910" w:rsidRPr="009B0E90"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8.1</w:t>
      </w:r>
      <w:proofErr w:type="gramStart"/>
      <w:r w:rsidRPr="009B0E90">
        <w:rPr>
          <w:rFonts w:ascii="TimesNewRomanPSMT" w:hAnsi="TimesNewRomanPSMT" w:cs="TimesNewRomanPSMT"/>
          <w:color w:val="000000"/>
          <w:lang w:val="en-US"/>
        </w:rPr>
        <w:t>.</w:t>
      </w:r>
      <w:r w:rsidR="00B04910" w:rsidRPr="009B0E90">
        <w:rPr>
          <w:rFonts w:ascii="TimesNewRomanPSMT" w:hAnsi="TimesNewRomanPSMT" w:cs="TimesNewRomanPSMT"/>
          <w:color w:val="000000"/>
          <w:lang w:val="en-US"/>
        </w:rPr>
        <w:t>The</w:t>
      </w:r>
      <w:proofErr w:type="gramEnd"/>
      <w:r w:rsidR="00B04910" w:rsidRPr="009B0E90">
        <w:rPr>
          <w:rFonts w:ascii="TimesNewRomanPSMT" w:hAnsi="TimesNewRomanPSMT" w:cs="TimesNewRomanPSMT"/>
          <w:color w:val="000000"/>
          <w:lang w:val="en-US"/>
        </w:rPr>
        <w:t xml:space="preserve"> information specified in this agreement corresponds to the information posted on the official website of the university in the Internet on the date of the contract.</w:t>
      </w:r>
    </w:p>
    <w:p w:rsidR="00B04910" w:rsidRPr="009B0E90"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 xml:space="preserve">8.2. </w:t>
      </w:r>
      <w:r w:rsidR="00B04910" w:rsidRPr="009B0E90">
        <w:rPr>
          <w:rFonts w:ascii="TimesNewRomanPSMT" w:hAnsi="TimesNewRomanPSMT" w:cs="TimesNewRomanPSMT"/>
          <w:color w:val="000000"/>
          <w:lang w:val="en-US"/>
        </w:rPr>
        <w:t>When the listener changes the specialty or form of training, as well as when the Student is restored to the university after deduction, a new contract is concluded.</w:t>
      </w:r>
    </w:p>
    <w:p w:rsidR="00B04910" w:rsidRPr="009B0E90"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lang w:val="en-US"/>
        </w:rPr>
        <w:t>8.3</w:t>
      </w:r>
      <w:proofErr w:type="gramStart"/>
      <w:r w:rsidRPr="009B0E90">
        <w:rPr>
          <w:rFonts w:ascii="TimesNewRomanPSMT" w:hAnsi="TimesNewRomanPSMT" w:cs="TimesNewRomanPSMT"/>
          <w:color w:val="000000"/>
          <w:lang w:val="en-US"/>
        </w:rPr>
        <w:t>.</w:t>
      </w:r>
      <w:r w:rsidR="00B04910" w:rsidRPr="009B0E90">
        <w:rPr>
          <w:rFonts w:ascii="TimesNewRomanPSMT" w:hAnsi="TimesNewRomanPSMT" w:cs="TimesNewRomanPSMT"/>
          <w:color w:val="000000"/>
          <w:lang w:val="en-US"/>
        </w:rPr>
        <w:t>The</w:t>
      </w:r>
      <w:proofErr w:type="gramEnd"/>
      <w:r w:rsidR="00B04910" w:rsidRPr="009B0E90">
        <w:rPr>
          <w:rFonts w:ascii="TimesNewRomanPSMT" w:hAnsi="TimesNewRomanPSMT" w:cs="TimesNewRomanPSMT"/>
          <w:color w:val="000000"/>
          <w:lang w:val="en-US"/>
        </w:rPr>
        <w:t xml:space="preserve"> present contract is made in two (three) copies, having equal legal force, one copy for each of the parties.</w:t>
      </w:r>
    </w:p>
    <w:p w:rsidR="00B04910" w:rsidRPr="009B0E90" w:rsidRDefault="003B0A0C" w:rsidP="009B0E90">
      <w:pPr>
        <w:autoSpaceDE w:val="0"/>
        <w:autoSpaceDN w:val="0"/>
        <w:adjustRightInd w:val="0"/>
        <w:spacing w:after="0" w:line="240" w:lineRule="auto"/>
        <w:jc w:val="center"/>
        <w:rPr>
          <w:rFonts w:ascii="TimesNewRomanPSMT" w:hAnsi="TimesNewRomanPSMT" w:cs="TimesNewRomanPSMT"/>
          <w:b/>
          <w:color w:val="000000"/>
          <w:lang w:val="en-US"/>
        </w:rPr>
      </w:pPr>
      <w:r w:rsidRPr="009B0E90">
        <w:rPr>
          <w:rFonts w:ascii="TimesNewRomanPSMT" w:hAnsi="TimesNewRomanPSMT" w:cs="TimesNewRomanPSMT"/>
          <w:b/>
          <w:color w:val="000000"/>
          <w:lang w:val="en-US"/>
        </w:rPr>
        <w:lastRenderedPageBreak/>
        <w:t xml:space="preserve">9. </w:t>
      </w:r>
      <w:r w:rsidR="00B04910" w:rsidRPr="009B0E90">
        <w:rPr>
          <w:rFonts w:ascii="TimesNewRomanPSMT" w:hAnsi="TimesNewRomanPSMT" w:cs="TimesNewRomanPSMT"/>
          <w:b/>
          <w:color w:val="000000"/>
          <w:lang w:val="en-US"/>
        </w:rPr>
        <w:t>Addresses and details of the parties</w:t>
      </w:r>
    </w:p>
    <w:p w:rsidR="009B0E90" w:rsidRPr="009B0E90" w:rsidRDefault="009B0E90" w:rsidP="009B0E90">
      <w:pPr>
        <w:autoSpaceDE w:val="0"/>
        <w:autoSpaceDN w:val="0"/>
        <w:adjustRightInd w:val="0"/>
        <w:spacing w:after="0" w:line="240" w:lineRule="auto"/>
        <w:jc w:val="center"/>
        <w:rPr>
          <w:rFonts w:ascii="TimesNewRomanPSMT" w:hAnsi="TimesNewRomanPSMT" w:cs="TimesNewRomanPSMT"/>
          <w:b/>
          <w:color w:val="000000"/>
          <w:lang w:val="en-US"/>
        </w:rPr>
      </w:pPr>
    </w:p>
    <w:p w:rsidR="009B0E90" w:rsidRPr="009B0E90" w:rsidRDefault="009B0E90" w:rsidP="009B0E90">
      <w:pPr>
        <w:autoSpaceDE w:val="0"/>
        <w:autoSpaceDN w:val="0"/>
        <w:adjustRightInd w:val="0"/>
        <w:spacing w:after="0" w:line="240" w:lineRule="auto"/>
        <w:jc w:val="center"/>
        <w:rPr>
          <w:rFonts w:ascii="TimesNewRomanPSMT" w:hAnsi="TimesNewRomanPSMT" w:cs="TimesNewRomanPSMT"/>
          <w:b/>
          <w:color w:val="000000"/>
          <w:lang w:val="en-US"/>
        </w:rPr>
      </w:pPr>
    </w:p>
    <w:p w:rsidR="009B0E90" w:rsidRPr="009B0E90" w:rsidRDefault="009B0E90" w:rsidP="009B0E90">
      <w:pPr>
        <w:autoSpaceDE w:val="0"/>
        <w:autoSpaceDN w:val="0"/>
        <w:adjustRightInd w:val="0"/>
        <w:spacing w:after="0" w:line="240" w:lineRule="auto"/>
        <w:jc w:val="center"/>
        <w:rPr>
          <w:rFonts w:ascii="TimesNewRomanPSMT" w:hAnsi="TimesNewRomanPSMT" w:cs="TimesNewRomanPSMT"/>
          <w:b/>
          <w:color w:val="000000"/>
          <w:lang w:val="en-US"/>
        </w:rPr>
        <w:sectPr w:rsidR="009B0E90" w:rsidRPr="009B0E90">
          <w:pgSz w:w="11906" w:h="16838"/>
          <w:pgMar w:top="1134" w:right="850" w:bottom="1134" w:left="1701" w:header="708" w:footer="708" w:gutter="0"/>
          <w:cols w:space="708"/>
          <w:docGrid w:linePitch="360"/>
        </w:sectPr>
      </w:pPr>
    </w:p>
    <w:p w:rsidR="003B0A0C" w:rsidRPr="009B0E90" w:rsidRDefault="003B0A0C" w:rsidP="003B0A0C">
      <w:pPr>
        <w:autoSpaceDE w:val="0"/>
        <w:autoSpaceDN w:val="0"/>
        <w:adjustRightInd w:val="0"/>
        <w:spacing w:after="0" w:line="240" w:lineRule="auto"/>
        <w:jc w:val="both"/>
        <w:rPr>
          <w:rFonts w:ascii="TimesNewRomanPSMT" w:hAnsi="TimesNewRomanPSMT" w:cs="TimesNewRomanPSMT"/>
          <w:color w:val="000000"/>
        </w:rPr>
      </w:pPr>
      <w:r w:rsidRPr="009B0E90">
        <w:rPr>
          <w:rFonts w:ascii="TimesNewRomanPSMT" w:hAnsi="TimesNewRomanPSMT" w:cs="TimesNewRomanPSMT"/>
          <w:color w:val="000000"/>
        </w:rPr>
        <w:lastRenderedPageBreak/>
        <w:t>ГАОУ АО ВО «АГАСУ»</w:t>
      </w:r>
    </w:p>
    <w:p w:rsidR="003B0A0C" w:rsidRPr="009B0E90" w:rsidRDefault="003B0A0C" w:rsidP="003B0A0C">
      <w:pPr>
        <w:autoSpaceDE w:val="0"/>
        <w:autoSpaceDN w:val="0"/>
        <w:adjustRightInd w:val="0"/>
        <w:spacing w:after="0" w:line="240" w:lineRule="auto"/>
        <w:jc w:val="both"/>
        <w:rPr>
          <w:rFonts w:ascii="TimesNewRomanPSMT" w:hAnsi="TimesNewRomanPSMT" w:cs="TimesNewRomanPSMT"/>
          <w:color w:val="000000"/>
        </w:rPr>
      </w:pPr>
      <w:r w:rsidRPr="009B0E90">
        <w:rPr>
          <w:rFonts w:ascii="TimesNewRomanPSMT" w:hAnsi="TimesNewRomanPSMT" w:cs="TimesNewRomanPSMT"/>
          <w:color w:val="000000"/>
        </w:rPr>
        <w:t>Почтовый адрес: 414056</w:t>
      </w:r>
    </w:p>
    <w:p w:rsidR="003B0A0C" w:rsidRPr="009B0E90" w:rsidRDefault="003B0A0C" w:rsidP="003B0A0C">
      <w:pPr>
        <w:autoSpaceDE w:val="0"/>
        <w:autoSpaceDN w:val="0"/>
        <w:adjustRightInd w:val="0"/>
        <w:spacing w:after="0" w:line="240" w:lineRule="auto"/>
        <w:jc w:val="both"/>
        <w:rPr>
          <w:rFonts w:ascii="TimesNewRomanPSMT" w:hAnsi="TimesNewRomanPSMT" w:cs="TimesNewRomanPSMT"/>
          <w:color w:val="000000"/>
        </w:rPr>
      </w:pPr>
      <w:r w:rsidRPr="009B0E90">
        <w:rPr>
          <w:rFonts w:ascii="TimesNewRomanPSMT" w:hAnsi="TimesNewRomanPSMT" w:cs="TimesNewRomanPSMT"/>
          <w:color w:val="000000"/>
        </w:rPr>
        <w:t>г. Астрахань, ул. Татищева, 18</w:t>
      </w:r>
    </w:p>
    <w:p w:rsidR="003B0A0C" w:rsidRPr="009B0E90" w:rsidRDefault="003B0A0C" w:rsidP="003B0A0C">
      <w:pPr>
        <w:autoSpaceDE w:val="0"/>
        <w:autoSpaceDN w:val="0"/>
        <w:adjustRightInd w:val="0"/>
        <w:spacing w:after="0" w:line="240" w:lineRule="auto"/>
        <w:jc w:val="both"/>
        <w:rPr>
          <w:rFonts w:ascii="TimesNewRomanPSMT" w:hAnsi="TimesNewRomanPSMT" w:cs="TimesNewRomanPSMT"/>
          <w:color w:val="000000"/>
        </w:rPr>
      </w:pPr>
      <w:r w:rsidRPr="009B0E90">
        <w:rPr>
          <w:rFonts w:ascii="TimesNewRomanPSMT" w:hAnsi="TimesNewRomanPSMT" w:cs="TimesNewRomanPSMT"/>
          <w:color w:val="000000"/>
        </w:rPr>
        <w:t>ИНН 3016008360,</w:t>
      </w:r>
    </w:p>
    <w:p w:rsidR="003B0A0C" w:rsidRPr="009B0E90" w:rsidRDefault="003B0A0C" w:rsidP="003B0A0C">
      <w:pPr>
        <w:autoSpaceDE w:val="0"/>
        <w:autoSpaceDN w:val="0"/>
        <w:adjustRightInd w:val="0"/>
        <w:spacing w:after="0" w:line="240" w:lineRule="auto"/>
        <w:jc w:val="both"/>
        <w:rPr>
          <w:rFonts w:ascii="TimesNewRomanPSMT" w:hAnsi="TimesNewRomanPSMT" w:cs="TimesNewRomanPSMT"/>
          <w:color w:val="000000"/>
        </w:rPr>
      </w:pPr>
      <w:r w:rsidRPr="009B0E90">
        <w:rPr>
          <w:rFonts w:ascii="TimesNewRomanPSMT" w:hAnsi="TimesNewRomanPSMT" w:cs="TimesNewRomanPSMT"/>
          <w:color w:val="000000"/>
        </w:rPr>
        <w:t>КПП 301901001</w:t>
      </w:r>
    </w:p>
    <w:p w:rsidR="003B0A0C" w:rsidRPr="009B0E90" w:rsidRDefault="003B0A0C" w:rsidP="003B0A0C">
      <w:pPr>
        <w:autoSpaceDE w:val="0"/>
        <w:autoSpaceDN w:val="0"/>
        <w:adjustRightInd w:val="0"/>
        <w:spacing w:after="0" w:line="240" w:lineRule="auto"/>
        <w:jc w:val="both"/>
        <w:rPr>
          <w:rFonts w:ascii="TimesNewRomanPSMT" w:hAnsi="TimesNewRomanPSMT" w:cs="TimesNewRomanPSMT"/>
          <w:color w:val="000000"/>
        </w:rPr>
      </w:pPr>
      <w:r w:rsidRPr="009B0E90">
        <w:rPr>
          <w:rFonts w:ascii="TimesNewRomanPSMT" w:hAnsi="TimesNewRomanPSMT" w:cs="TimesNewRomanPSMT"/>
          <w:color w:val="000000"/>
        </w:rPr>
        <w:t>ОГРН 1023000833954</w:t>
      </w:r>
    </w:p>
    <w:p w:rsidR="003B0A0C" w:rsidRPr="009B0E90" w:rsidRDefault="003B0A0C" w:rsidP="003B0A0C">
      <w:pPr>
        <w:autoSpaceDE w:val="0"/>
        <w:autoSpaceDN w:val="0"/>
        <w:adjustRightInd w:val="0"/>
        <w:spacing w:after="0" w:line="240" w:lineRule="auto"/>
        <w:jc w:val="both"/>
        <w:rPr>
          <w:rFonts w:ascii="TimesNewRomanPSMT" w:hAnsi="TimesNewRomanPSMT" w:cs="TimesNewRomanPSMT"/>
          <w:color w:val="000000"/>
        </w:rPr>
      </w:pPr>
      <w:r w:rsidRPr="009B0E90">
        <w:rPr>
          <w:rFonts w:ascii="TimesNewRomanPSMT" w:hAnsi="TimesNewRomanPSMT" w:cs="TimesNewRomanPSMT"/>
          <w:color w:val="000000"/>
        </w:rPr>
        <w:t>ОКТМО 12701000001</w:t>
      </w:r>
    </w:p>
    <w:p w:rsidR="003B0A0C" w:rsidRPr="009B0E90" w:rsidRDefault="003B0A0C" w:rsidP="003B0A0C">
      <w:pPr>
        <w:autoSpaceDE w:val="0"/>
        <w:autoSpaceDN w:val="0"/>
        <w:adjustRightInd w:val="0"/>
        <w:spacing w:after="0" w:line="240" w:lineRule="auto"/>
        <w:jc w:val="both"/>
        <w:rPr>
          <w:rFonts w:ascii="TimesNewRomanPSMT" w:hAnsi="TimesNewRomanPSMT" w:cs="TimesNewRomanPSMT"/>
          <w:color w:val="000000"/>
        </w:rPr>
      </w:pPr>
      <w:r w:rsidRPr="009B0E90">
        <w:rPr>
          <w:rFonts w:ascii="TimesNewRomanPSMT" w:hAnsi="TimesNewRomanPSMT" w:cs="TimesNewRomanPSMT"/>
          <w:color w:val="000000"/>
        </w:rPr>
        <w:t>КБК 87630201020020000130</w:t>
      </w:r>
    </w:p>
    <w:p w:rsidR="003B0A0C" w:rsidRPr="009B0E90" w:rsidRDefault="003B0A0C" w:rsidP="003B0A0C">
      <w:pPr>
        <w:autoSpaceDE w:val="0"/>
        <w:autoSpaceDN w:val="0"/>
        <w:adjustRightInd w:val="0"/>
        <w:spacing w:after="0" w:line="240" w:lineRule="auto"/>
        <w:jc w:val="both"/>
        <w:rPr>
          <w:rFonts w:ascii="TimesNewRomanPSMT" w:hAnsi="TimesNewRomanPSMT" w:cs="TimesNewRomanPSMT"/>
          <w:color w:val="000000"/>
        </w:rPr>
      </w:pPr>
      <w:r w:rsidRPr="009B0E90">
        <w:rPr>
          <w:rFonts w:ascii="TimesNewRomanPSMT" w:hAnsi="TimesNewRomanPSMT" w:cs="TimesNewRomanPSMT"/>
          <w:color w:val="000000"/>
        </w:rPr>
        <w:t>(910000)</w:t>
      </w:r>
    </w:p>
    <w:p w:rsidR="003B0A0C" w:rsidRPr="009B0E90" w:rsidRDefault="003B0A0C" w:rsidP="003B0A0C">
      <w:pPr>
        <w:autoSpaceDE w:val="0"/>
        <w:autoSpaceDN w:val="0"/>
        <w:adjustRightInd w:val="0"/>
        <w:spacing w:after="0" w:line="240" w:lineRule="auto"/>
        <w:jc w:val="both"/>
        <w:rPr>
          <w:rFonts w:ascii="TimesNewRomanPSMT" w:hAnsi="TimesNewRomanPSMT" w:cs="TimesNewRomanPSMT"/>
          <w:color w:val="000000"/>
        </w:rPr>
      </w:pPr>
      <w:r w:rsidRPr="009B0E90">
        <w:rPr>
          <w:rFonts w:ascii="TimesNewRomanPSMT" w:hAnsi="TimesNewRomanPSMT" w:cs="TimesNewRomanPSMT"/>
          <w:color w:val="000000"/>
        </w:rPr>
        <w:t>филиал № 2351 ВТБ 24 (ЗАО)</w:t>
      </w:r>
    </w:p>
    <w:p w:rsidR="003B0A0C" w:rsidRPr="009B0E90" w:rsidRDefault="003B0A0C" w:rsidP="003B0A0C">
      <w:pPr>
        <w:autoSpaceDE w:val="0"/>
        <w:autoSpaceDN w:val="0"/>
        <w:adjustRightInd w:val="0"/>
        <w:spacing w:after="0" w:line="240" w:lineRule="auto"/>
        <w:jc w:val="both"/>
        <w:rPr>
          <w:rFonts w:ascii="TimesNewRomanPSMT" w:hAnsi="TimesNewRomanPSMT" w:cs="TimesNewRomanPSMT"/>
          <w:color w:val="000000"/>
        </w:rPr>
      </w:pPr>
      <w:r w:rsidRPr="009B0E90">
        <w:rPr>
          <w:rFonts w:ascii="TimesNewRomanPSMT" w:hAnsi="TimesNewRomanPSMT" w:cs="TimesNewRomanPSMT"/>
          <w:color w:val="000000"/>
        </w:rPr>
        <w:t>г. Краснодар</w:t>
      </w:r>
    </w:p>
    <w:p w:rsidR="003B0A0C" w:rsidRPr="009B0E90" w:rsidRDefault="003B0A0C" w:rsidP="003B0A0C">
      <w:pPr>
        <w:autoSpaceDE w:val="0"/>
        <w:autoSpaceDN w:val="0"/>
        <w:adjustRightInd w:val="0"/>
        <w:spacing w:after="0" w:line="240" w:lineRule="auto"/>
        <w:jc w:val="both"/>
        <w:rPr>
          <w:rFonts w:ascii="TimesNewRomanPSMT" w:hAnsi="TimesNewRomanPSMT" w:cs="TimesNewRomanPSMT"/>
          <w:color w:val="000000"/>
        </w:rPr>
      </w:pPr>
      <w:r w:rsidRPr="009B0E90">
        <w:rPr>
          <w:rFonts w:ascii="TimesNewRomanPSMT" w:hAnsi="TimesNewRomanPSMT" w:cs="TimesNewRomanPSMT"/>
          <w:color w:val="000000"/>
        </w:rPr>
        <w:t>Р/с 40603810510200006749</w:t>
      </w:r>
    </w:p>
    <w:p w:rsidR="003B0A0C" w:rsidRPr="009B0E90" w:rsidRDefault="003B0A0C" w:rsidP="003B0A0C">
      <w:pPr>
        <w:autoSpaceDE w:val="0"/>
        <w:autoSpaceDN w:val="0"/>
        <w:adjustRightInd w:val="0"/>
        <w:spacing w:after="0" w:line="240" w:lineRule="auto"/>
        <w:jc w:val="both"/>
        <w:rPr>
          <w:rFonts w:ascii="TimesNewRomanPSMT" w:hAnsi="TimesNewRomanPSMT" w:cs="TimesNewRomanPSMT"/>
          <w:color w:val="000000"/>
        </w:rPr>
      </w:pPr>
      <w:r w:rsidRPr="009B0E90">
        <w:rPr>
          <w:rFonts w:ascii="TimesNewRomanPSMT" w:hAnsi="TimesNewRomanPSMT" w:cs="TimesNewRomanPSMT"/>
          <w:color w:val="000000"/>
        </w:rPr>
        <w:t>к/с 30101810900000000585</w:t>
      </w:r>
    </w:p>
    <w:p w:rsidR="003B0A0C" w:rsidRPr="009B0E90" w:rsidRDefault="003B0A0C" w:rsidP="003B0A0C">
      <w:pPr>
        <w:autoSpaceDE w:val="0"/>
        <w:autoSpaceDN w:val="0"/>
        <w:adjustRightInd w:val="0"/>
        <w:spacing w:after="0" w:line="240" w:lineRule="auto"/>
        <w:jc w:val="both"/>
        <w:rPr>
          <w:rFonts w:ascii="TimesNewRomanPSMT" w:hAnsi="TimesNewRomanPSMT" w:cs="TimesNewRomanPSMT"/>
          <w:color w:val="000000"/>
        </w:rPr>
      </w:pPr>
      <w:r w:rsidRPr="009B0E90">
        <w:rPr>
          <w:rFonts w:ascii="TimesNewRomanPSMT" w:hAnsi="TimesNewRomanPSMT" w:cs="TimesNewRomanPSMT"/>
          <w:color w:val="000000"/>
        </w:rPr>
        <w:t>в ГРКЦ ГУ Банка России по</w:t>
      </w:r>
    </w:p>
    <w:p w:rsidR="003B0A0C" w:rsidRPr="009B0E90" w:rsidRDefault="003B0A0C" w:rsidP="003B0A0C">
      <w:pPr>
        <w:autoSpaceDE w:val="0"/>
        <w:autoSpaceDN w:val="0"/>
        <w:adjustRightInd w:val="0"/>
        <w:spacing w:after="0" w:line="240" w:lineRule="auto"/>
        <w:jc w:val="both"/>
        <w:rPr>
          <w:rFonts w:ascii="TimesNewRomanPSMT" w:hAnsi="TimesNewRomanPSMT" w:cs="TimesNewRomanPSMT"/>
          <w:color w:val="000000"/>
        </w:rPr>
      </w:pPr>
      <w:r w:rsidRPr="009B0E90">
        <w:rPr>
          <w:rFonts w:ascii="TimesNewRomanPSMT" w:hAnsi="TimesNewRomanPSMT" w:cs="TimesNewRomanPSMT"/>
          <w:color w:val="000000"/>
        </w:rPr>
        <w:t>Краснодарскому краю</w:t>
      </w:r>
    </w:p>
    <w:p w:rsidR="003B0A0C" w:rsidRPr="009B0E90" w:rsidRDefault="003B0A0C" w:rsidP="003B0A0C">
      <w:pPr>
        <w:autoSpaceDE w:val="0"/>
        <w:autoSpaceDN w:val="0"/>
        <w:adjustRightInd w:val="0"/>
        <w:spacing w:after="0" w:line="240" w:lineRule="auto"/>
        <w:jc w:val="both"/>
        <w:rPr>
          <w:rFonts w:ascii="TimesNewRomanPSMT" w:hAnsi="TimesNewRomanPSMT" w:cs="TimesNewRomanPSMT"/>
          <w:color w:val="000000"/>
        </w:rPr>
      </w:pPr>
      <w:r w:rsidRPr="009B0E90">
        <w:rPr>
          <w:rFonts w:ascii="TimesNewRomanPSMT" w:hAnsi="TimesNewRomanPSMT" w:cs="TimesNewRomanPSMT"/>
          <w:color w:val="000000"/>
        </w:rPr>
        <w:t>БИК 040349585, ИНН 7710353606</w:t>
      </w:r>
    </w:p>
    <w:p w:rsidR="003B0A0C" w:rsidRPr="009B0E90" w:rsidRDefault="003B0A0C" w:rsidP="003B0A0C">
      <w:pPr>
        <w:autoSpaceDE w:val="0"/>
        <w:autoSpaceDN w:val="0"/>
        <w:adjustRightInd w:val="0"/>
        <w:spacing w:after="0" w:line="240" w:lineRule="auto"/>
        <w:jc w:val="both"/>
        <w:rPr>
          <w:rFonts w:ascii="TimesNewRomanPSMT" w:hAnsi="TimesNewRomanPSMT" w:cs="TimesNewRomanPSMT"/>
          <w:color w:val="000000"/>
        </w:rPr>
      </w:pPr>
      <w:r w:rsidRPr="009B0E90">
        <w:rPr>
          <w:rFonts w:ascii="TimesNewRomanPSMT" w:hAnsi="TimesNewRomanPSMT" w:cs="TimesNewRomanPSMT"/>
          <w:color w:val="000000"/>
        </w:rPr>
        <w:t>КПП 231002001, ОКПО 96100769</w:t>
      </w: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r w:rsidRPr="009B0E90">
        <w:rPr>
          <w:rFonts w:ascii="TimesNewRomanPSMT" w:hAnsi="TimesNewRomanPSMT" w:cs="TimesNewRomanPSMT"/>
          <w:color w:val="000000"/>
        </w:rPr>
        <w:t>РекторД</w:t>
      </w:r>
      <w:r w:rsidRPr="00C4189B">
        <w:rPr>
          <w:rFonts w:ascii="TimesNewRomanPSMT" w:hAnsi="TimesNewRomanPSMT" w:cs="TimesNewRomanPSMT"/>
          <w:color w:val="000000"/>
          <w:lang w:val="en-US"/>
        </w:rPr>
        <w:t>.</w:t>
      </w:r>
      <w:r w:rsidRPr="009B0E90">
        <w:rPr>
          <w:rFonts w:ascii="TimesNewRomanPSMT" w:hAnsi="TimesNewRomanPSMT" w:cs="TimesNewRomanPSMT"/>
          <w:color w:val="000000"/>
        </w:rPr>
        <w:t>П</w:t>
      </w:r>
      <w:r w:rsidRPr="00C4189B">
        <w:rPr>
          <w:rFonts w:ascii="TimesNewRomanPSMT" w:hAnsi="TimesNewRomanPSMT" w:cs="TimesNewRomanPSMT"/>
          <w:color w:val="000000"/>
          <w:lang w:val="en-US"/>
        </w:rPr>
        <w:t xml:space="preserve">. </w:t>
      </w:r>
      <w:r w:rsidRPr="009B0E90">
        <w:rPr>
          <w:rFonts w:ascii="TimesNewRomanPSMT" w:hAnsi="TimesNewRomanPSMT" w:cs="TimesNewRomanPSMT"/>
          <w:color w:val="000000"/>
        </w:rPr>
        <w:t>Ануфриев</w:t>
      </w: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3B0A0C" w:rsidRPr="00C4189B" w:rsidRDefault="003B0A0C"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C4189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9B0E90" w:rsidRPr="00C4189B"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p>
    <w:p w:rsidR="009B0E90" w:rsidRPr="00C4189B"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p>
    <w:p w:rsidR="009B0E90" w:rsidRPr="00C4189B"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C4189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9B0E90" w:rsidRPr="00C4189B"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p>
    <w:p w:rsidR="00C4189B" w:rsidRPr="00C4189B"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r w:rsidRPr="00C4189B">
        <w:rPr>
          <w:rFonts w:ascii="TimesNewRomanPSMT" w:hAnsi="TimesNewRomanPSMT" w:cs="TimesNewRomanPSMT"/>
          <w:color w:val="000000"/>
          <w:lang w:val="en-US"/>
        </w:rPr>
        <w:t xml:space="preserve">Customer </w:t>
      </w:r>
    </w:p>
    <w:p w:rsidR="003B0A0C" w:rsidRPr="00C4189B" w:rsidRDefault="00C4189B" w:rsidP="003B0A0C">
      <w:pPr>
        <w:autoSpaceDE w:val="0"/>
        <w:autoSpaceDN w:val="0"/>
        <w:adjustRightInd w:val="0"/>
        <w:spacing w:after="0" w:line="240" w:lineRule="auto"/>
        <w:jc w:val="both"/>
        <w:rPr>
          <w:rFonts w:ascii="TimesNewRomanPSMT" w:hAnsi="TimesNewRomanPSMT" w:cs="TimesNewRomanPSMT"/>
          <w:color w:val="000000"/>
          <w:lang w:val="en-US"/>
        </w:rPr>
      </w:pPr>
      <w:r w:rsidRPr="00C4189B">
        <w:rPr>
          <w:rFonts w:ascii="TimesNewRomanPSMT" w:hAnsi="TimesNewRomanPSMT" w:cs="TimesNewRomanPSMT"/>
          <w:color w:val="000000"/>
          <w:lang w:val="en-US"/>
        </w:rPr>
        <w:t>First Name Last Name</w:t>
      </w:r>
      <w:r w:rsidR="003B0A0C" w:rsidRPr="00C4189B">
        <w:rPr>
          <w:rFonts w:ascii="TimesNewRomanPSMT" w:hAnsi="TimesNewRomanPSMT" w:cs="TimesNewRomanPSMT"/>
          <w:color w:val="000000"/>
          <w:lang w:val="en-US"/>
        </w:rPr>
        <w:t>__________________________________________________________</w:t>
      </w:r>
    </w:p>
    <w:p w:rsidR="003B0A0C" w:rsidRPr="00C4189B" w:rsidRDefault="00C4189B" w:rsidP="003B0A0C">
      <w:pPr>
        <w:autoSpaceDE w:val="0"/>
        <w:autoSpaceDN w:val="0"/>
        <w:adjustRightInd w:val="0"/>
        <w:spacing w:after="0" w:line="240" w:lineRule="auto"/>
        <w:jc w:val="both"/>
        <w:rPr>
          <w:rFonts w:cs="TimesNewRomanPSMT"/>
          <w:color w:val="000000"/>
          <w:lang w:val="en-US"/>
        </w:rPr>
      </w:pPr>
      <w:r w:rsidRPr="00C4189B">
        <w:rPr>
          <w:rFonts w:ascii="TimesNewRomanPSMT" w:hAnsi="TimesNewRomanPSMT" w:cs="TimesNewRomanPSMT"/>
          <w:color w:val="000000"/>
          <w:lang w:val="en-US"/>
        </w:rPr>
        <w:t>Date of Birth___________</w:t>
      </w:r>
    </w:p>
    <w:p w:rsidR="003B0A0C" w:rsidRDefault="00C4189B" w:rsidP="003B0A0C">
      <w:pPr>
        <w:autoSpaceDE w:val="0"/>
        <w:autoSpaceDN w:val="0"/>
        <w:adjustRightInd w:val="0"/>
        <w:spacing w:after="0" w:line="240" w:lineRule="auto"/>
        <w:jc w:val="both"/>
        <w:rPr>
          <w:rFonts w:ascii="TimesNewRomanPSMT" w:hAnsi="TimesNewRomanPSMT" w:cs="TimesNewRomanPSMT"/>
          <w:color w:val="000000"/>
          <w:lang w:val="en-US"/>
        </w:rPr>
      </w:pPr>
      <w:r>
        <w:rPr>
          <w:rFonts w:cs="TimesNewRomanPSMT"/>
          <w:color w:val="000000"/>
          <w:lang w:val="en-US"/>
        </w:rPr>
        <w:t>P</w:t>
      </w:r>
      <w:r>
        <w:rPr>
          <w:rFonts w:ascii="TimesNewRomanPSMT" w:hAnsi="TimesNewRomanPSMT" w:cs="TimesNewRomanPSMT"/>
          <w:color w:val="000000"/>
          <w:lang w:val="en-US"/>
        </w:rPr>
        <w:t xml:space="preserve">assport </w:t>
      </w:r>
      <w:r w:rsidRPr="00C4189B">
        <w:rPr>
          <w:rFonts w:ascii="TimesNewRomanPSMT" w:hAnsi="TimesNewRomanPSMT" w:cs="TimesNewRomanPSMT"/>
          <w:color w:val="000000"/>
          <w:lang w:val="en-US"/>
        </w:rPr>
        <w:t>data</w:t>
      </w:r>
      <w:r>
        <w:rPr>
          <w:rFonts w:ascii="TimesNewRomanPSMT" w:hAnsi="TimesNewRomanPSMT" w:cs="TimesNewRomanPSMT"/>
          <w:color w:val="000000"/>
          <w:lang w:val="en-US"/>
        </w:rPr>
        <w:t>__________</w:t>
      </w:r>
    </w:p>
    <w:p w:rsidR="00C4189B" w:rsidRDefault="00C4189B" w:rsidP="003B0A0C">
      <w:pPr>
        <w:autoSpaceDE w:val="0"/>
        <w:autoSpaceDN w:val="0"/>
        <w:adjustRightInd w:val="0"/>
        <w:spacing w:after="0" w:line="240" w:lineRule="auto"/>
        <w:jc w:val="both"/>
        <w:rPr>
          <w:rFonts w:ascii="TimesNewRomanPSMT" w:hAnsi="TimesNewRomanPSMT" w:cs="TimesNewRomanPSMT"/>
          <w:color w:val="000000"/>
          <w:lang w:val="en-US"/>
        </w:rPr>
      </w:pPr>
      <w:r>
        <w:rPr>
          <w:rFonts w:ascii="TimesNewRomanPSMT" w:hAnsi="TimesNewRomanPSMT" w:cs="TimesNewRomanPSMT"/>
          <w:color w:val="000000"/>
          <w:lang w:val="en-US"/>
        </w:rPr>
        <w:t>_____________________</w:t>
      </w:r>
    </w:p>
    <w:p w:rsidR="00C4189B" w:rsidRPr="00C4189B" w:rsidRDefault="00C4189B" w:rsidP="003B0A0C">
      <w:pPr>
        <w:autoSpaceDE w:val="0"/>
        <w:autoSpaceDN w:val="0"/>
        <w:adjustRightInd w:val="0"/>
        <w:spacing w:after="0" w:line="240" w:lineRule="auto"/>
        <w:jc w:val="both"/>
        <w:rPr>
          <w:rFonts w:ascii="TimesNewRomanPSMT" w:hAnsi="TimesNewRomanPSMT" w:cs="TimesNewRomanPSMT"/>
          <w:color w:val="000000"/>
          <w:lang w:val="en-US"/>
        </w:rPr>
      </w:pPr>
      <w:r>
        <w:rPr>
          <w:rFonts w:ascii="TimesNewRomanPSMT" w:hAnsi="TimesNewRomanPSMT" w:cs="TimesNewRomanPSMT"/>
          <w:color w:val="000000"/>
          <w:lang w:val="en-US"/>
        </w:rPr>
        <w:t>_____________________</w:t>
      </w:r>
    </w:p>
    <w:p w:rsidR="003B0A0C" w:rsidRPr="00C4189B" w:rsidRDefault="00C4189B" w:rsidP="003B0A0C">
      <w:pPr>
        <w:autoSpaceDE w:val="0"/>
        <w:autoSpaceDN w:val="0"/>
        <w:adjustRightInd w:val="0"/>
        <w:spacing w:after="0" w:line="240" w:lineRule="auto"/>
        <w:jc w:val="both"/>
        <w:rPr>
          <w:rFonts w:ascii="TimesNewRomanPSMT" w:hAnsi="TimesNewRomanPSMT" w:cs="TimesNewRomanPSMT"/>
          <w:color w:val="000000"/>
          <w:lang w:val="en-US"/>
        </w:rPr>
      </w:pPr>
      <w:r w:rsidRPr="00C4189B">
        <w:rPr>
          <w:rFonts w:ascii="TimesNewRomanPSMT" w:hAnsi="TimesNewRomanPSMT" w:cs="TimesNewRomanPSMT"/>
          <w:color w:val="000000"/>
          <w:lang w:val="en-US"/>
        </w:rPr>
        <w:t>Place of registration (registration):</w:t>
      </w:r>
      <w:r w:rsidR="003B0A0C" w:rsidRPr="00C4189B">
        <w:rPr>
          <w:rFonts w:ascii="TimesNewRomanPSMT" w:hAnsi="TimesNewRomanPSMT" w:cs="TimesNewRomanPSMT"/>
          <w:color w:val="000000"/>
          <w:lang w:val="en-US"/>
        </w:rPr>
        <w:t>________________________________</w:t>
      </w:r>
      <w:r w:rsidRPr="00C4189B">
        <w:rPr>
          <w:rFonts w:ascii="TimesNewRomanPSMT" w:hAnsi="TimesNewRomanPSMT" w:cs="TimesNewRomanPSMT"/>
          <w:color w:val="000000"/>
          <w:lang w:val="en-US"/>
        </w:rPr>
        <w:t>_____________________</w:t>
      </w:r>
    </w:p>
    <w:p w:rsidR="003B0A0C" w:rsidRDefault="00C4189B" w:rsidP="003B0A0C">
      <w:pPr>
        <w:autoSpaceDE w:val="0"/>
        <w:autoSpaceDN w:val="0"/>
        <w:adjustRightInd w:val="0"/>
        <w:spacing w:after="0" w:line="240" w:lineRule="auto"/>
        <w:jc w:val="both"/>
        <w:rPr>
          <w:rFonts w:ascii="TimesNewRomanPSMT" w:hAnsi="TimesNewRomanPSMT" w:cs="TimesNewRomanPSMT"/>
          <w:color w:val="000000"/>
          <w:lang w:val="en-US"/>
        </w:rPr>
      </w:pPr>
      <w:r w:rsidRPr="00C4189B">
        <w:rPr>
          <w:rFonts w:ascii="TimesNewRomanPSMT" w:hAnsi="TimesNewRomanPSMT" w:cs="TimesNewRomanPSMT"/>
          <w:color w:val="000000"/>
          <w:lang w:val="en-US"/>
        </w:rPr>
        <w:t>Actu</w:t>
      </w:r>
      <w:r>
        <w:rPr>
          <w:rFonts w:ascii="TimesNewRomanPSMT" w:hAnsi="TimesNewRomanPSMT" w:cs="TimesNewRomanPSMT"/>
          <w:color w:val="000000"/>
          <w:lang w:val="en-US"/>
        </w:rPr>
        <w:t xml:space="preserve">al </w:t>
      </w:r>
      <w:r w:rsidRPr="00C4189B">
        <w:rPr>
          <w:rFonts w:ascii="TimesNewRomanPSMT" w:hAnsi="TimesNewRomanPSMT" w:cs="TimesNewRomanPSMT"/>
          <w:color w:val="000000"/>
          <w:lang w:val="en-US"/>
        </w:rPr>
        <w:t>address</w:t>
      </w:r>
      <w:proofErr w:type="gramStart"/>
      <w:r>
        <w:rPr>
          <w:rFonts w:ascii="TimesNewRomanPSMT" w:hAnsi="TimesNewRomanPSMT" w:cs="TimesNewRomanPSMT"/>
          <w:color w:val="000000"/>
          <w:lang w:val="en-US"/>
        </w:rPr>
        <w:t>:_</w:t>
      </w:r>
      <w:proofErr w:type="gramEnd"/>
      <w:r>
        <w:rPr>
          <w:rFonts w:ascii="TimesNewRomanPSMT" w:hAnsi="TimesNewRomanPSMT" w:cs="TimesNewRomanPSMT"/>
          <w:color w:val="000000"/>
          <w:lang w:val="en-US"/>
        </w:rPr>
        <w:t>________</w:t>
      </w:r>
    </w:p>
    <w:p w:rsidR="00C4189B" w:rsidRPr="00C4189B" w:rsidRDefault="00C4189B" w:rsidP="003B0A0C">
      <w:pPr>
        <w:autoSpaceDE w:val="0"/>
        <w:autoSpaceDN w:val="0"/>
        <w:adjustRightInd w:val="0"/>
        <w:spacing w:after="0" w:line="240" w:lineRule="auto"/>
        <w:jc w:val="both"/>
        <w:rPr>
          <w:rFonts w:ascii="TimesNewRomanPSMT" w:hAnsi="TimesNewRomanPSMT" w:cs="TimesNewRomanPSMT"/>
          <w:color w:val="000000"/>
          <w:lang w:val="en-US"/>
        </w:rPr>
      </w:pPr>
      <w:r>
        <w:rPr>
          <w:rFonts w:ascii="TimesNewRomanPSMT" w:hAnsi="TimesNewRomanPSMT" w:cs="TimesNewRomanPSMT"/>
          <w:color w:val="000000"/>
          <w:lang w:val="en-US"/>
        </w:rPr>
        <w:t>__________________________________________</w:t>
      </w:r>
    </w:p>
    <w:p w:rsidR="00B04910" w:rsidRPr="0066795B" w:rsidRDefault="00C4189B" w:rsidP="003B0A0C">
      <w:pPr>
        <w:autoSpaceDE w:val="0"/>
        <w:autoSpaceDN w:val="0"/>
        <w:adjustRightInd w:val="0"/>
        <w:spacing w:after="0" w:line="240" w:lineRule="auto"/>
        <w:jc w:val="both"/>
        <w:rPr>
          <w:rFonts w:ascii="TimesNewRomanPSMT" w:hAnsi="TimesNewRomanPSMT" w:cs="TimesNewRomanPSMT"/>
          <w:color w:val="000000"/>
          <w:lang w:val="en-US"/>
        </w:rPr>
      </w:pPr>
      <w:r w:rsidRPr="0066795B">
        <w:rPr>
          <w:rFonts w:ascii="TimesNewRomanPSMT" w:hAnsi="TimesNewRomanPSMT" w:cs="TimesNewRomanPSMT"/>
          <w:color w:val="000000"/>
          <w:lang w:val="en-US"/>
        </w:rPr>
        <w:t>Signature</w:t>
      </w:r>
      <w:r w:rsidR="003B0A0C" w:rsidRPr="0066795B">
        <w:rPr>
          <w:rFonts w:ascii="TimesNewRomanPSMT" w:hAnsi="TimesNewRomanPSMT" w:cs="TimesNewRomanPSMT"/>
          <w:color w:val="000000"/>
          <w:lang w:val="en-US"/>
        </w:rPr>
        <w:t>__________</w:t>
      </w:r>
      <w:r w:rsidRPr="0066795B">
        <w:rPr>
          <w:rFonts w:ascii="TimesNewRomanPSMT" w:hAnsi="TimesNewRomanPSMT" w:cs="TimesNewRomanPSMT"/>
          <w:color w:val="000000"/>
          <w:lang w:val="en-US"/>
        </w:rPr>
        <w:t>___</w:t>
      </w: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bookmarkStart w:id="0" w:name="_GoBack"/>
      <w:bookmarkEnd w:id="0"/>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B04910" w:rsidRPr="0066795B" w:rsidRDefault="00B04910" w:rsidP="003B0A0C">
      <w:pPr>
        <w:autoSpaceDE w:val="0"/>
        <w:autoSpaceDN w:val="0"/>
        <w:adjustRightInd w:val="0"/>
        <w:spacing w:after="0" w:line="240" w:lineRule="auto"/>
        <w:jc w:val="both"/>
        <w:rPr>
          <w:rFonts w:ascii="TimesNewRomanPSMT" w:hAnsi="TimesNewRomanPSMT" w:cs="TimesNewRomanPSMT"/>
          <w:color w:val="000000"/>
          <w:lang w:val="en-US"/>
        </w:rPr>
      </w:pPr>
    </w:p>
    <w:p w:rsidR="004948DC" w:rsidRPr="0066795B" w:rsidRDefault="004948DC" w:rsidP="003B0A0C">
      <w:pPr>
        <w:autoSpaceDE w:val="0"/>
        <w:autoSpaceDN w:val="0"/>
        <w:adjustRightInd w:val="0"/>
        <w:spacing w:after="0" w:line="240" w:lineRule="auto"/>
        <w:jc w:val="both"/>
        <w:rPr>
          <w:rFonts w:cs="TimesNewRomanPSMT"/>
          <w:color w:val="000000"/>
          <w:lang w:val="en-US"/>
        </w:rPr>
      </w:pPr>
    </w:p>
    <w:p w:rsidR="004948DC" w:rsidRPr="0066795B" w:rsidRDefault="004948DC" w:rsidP="003B0A0C">
      <w:pPr>
        <w:autoSpaceDE w:val="0"/>
        <w:autoSpaceDN w:val="0"/>
        <w:adjustRightInd w:val="0"/>
        <w:spacing w:after="0" w:line="240" w:lineRule="auto"/>
        <w:jc w:val="both"/>
        <w:rPr>
          <w:rFonts w:cs="TimesNewRomanPSMT"/>
          <w:color w:val="000000"/>
          <w:lang w:val="en-US"/>
        </w:rPr>
      </w:pPr>
    </w:p>
    <w:p w:rsidR="004948DC" w:rsidRPr="0066795B" w:rsidRDefault="004948DC" w:rsidP="003B0A0C">
      <w:pPr>
        <w:autoSpaceDE w:val="0"/>
        <w:autoSpaceDN w:val="0"/>
        <w:adjustRightInd w:val="0"/>
        <w:spacing w:after="0" w:line="240" w:lineRule="auto"/>
        <w:jc w:val="both"/>
        <w:rPr>
          <w:rFonts w:cs="TimesNewRomanPSMT"/>
          <w:color w:val="000000"/>
          <w:lang w:val="en-US"/>
        </w:rPr>
      </w:pPr>
    </w:p>
    <w:p w:rsidR="004948DC" w:rsidRPr="0066795B" w:rsidRDefault="004948DC" w:rsidP="003B0A0C">
      <w:pPr>
        <w:autoSpaceDE w:val="0"/>
        <w:autoSpaceDN w:val="0"/>
        <w:adjustRightInd w:val="0"/>
        <w:spacing w:after="0" w:line="240" w:lineRule="auto"/>
        <w:jc w:val="both"/>
        <w:rPr>
          <w:rFonts w:cs="TimesNewRomanPSMT"/>
          <w:color w:val="000000"/>
          <w:lang w:val="en-US"/>
        </w:rPr>
      </w:pPr>
    </w:p>
    <w:p w:rsidR="004948DC" w:rsidRPr="0066795B" w:rsidRDefault="004948DC" w:rsidP="003B0A0C">
      <w:pPr>
        <w:autoSpaceDE w:val="0"/>
        <w:autoSpaceDN w:val="0"/>
        <w:adjustRightInd w:val="0"/>
        <w:spacing w:after="0" w:line="240" w:lineRule="auto"/>
        <w:jc w:val="both"/>
        <w:rPr>
          <w:rFonts w:cs="TimesNewRomanPSMT"/>
          <w:color w:val="000000"/>
          <w:lang w:val="en-US"/>
        </w:rPr>
      </w:pPr>
    </w:p>
    <w:p w:rsidR="004948DC" w:rsidRPr="0066795B" w:rsidRDefault="004948DC" w:rsidP="003B0A0C">
      <w:pPr>
        <w:autoSpaceDE w:val="0"/>
        <w:autoSpaceDN w:val="0"/>
        <w:adjustRightInd w:val="0"/>
        <w:spacing w:after="0" w:line="240" w:lineRule="auto"/>
        <w:jc w:val="both"/>
        <w:rPr>
          <w:rFonts w:cs="TimesNewRomanPSMT"/>
          <w:color w:val="000000"/>
          <w:lang w:val="en-US"/>
        </w:rPr>
      </w:pPr>
    </w:p>
    <w:p w:rsidR="00C4189B" w:rsidRPr="0066795B" w:rsidRDefault="00C4189B" w:rsidP="003B0A0C">
      <w:pPr>
        <w:autoSpaceDE w:val="0"/>
        <w:autoSpaceDN w:val="0"/>
        <w:adjustRightInd w:val="0"/>
        <w:spacing w:after="0" w:line="240" w:lineRule="auto"/>
        <w:jc w:val="both"/>
        <w:rPr>
          <w:rFonts w:cs="TimesNewRomanPSMT"/>
          <w:color w:val="000000"/>
          <w:lang w:val="en-US"/>
        </w:rPr>
      </w:pPr>
    </w:p>
    <w:p w:rsidR="00C4189B" w:rsidRPr="0066795B" w:rsidRDefault="00C4189B" w:rsidP="003B0A0C">
      <w:pPr>
        <w:autoSpaceDE w:val="0"/>
        <w:autoSpaceDN w:val="0"/>
        <w:adjustRightInd w:val="0"/>
        <w:spacing w:after="0" w:line="240" w:lineRule="auto"/>
        <w:jc w:val="both"/>
        <w:rPr>
          <w:rFonts w:cs="TimesNewRomanPSMT"/>
          <w:color w:val="000000"/>
          <w:lang w:val="en-US"/>
        </w:rPr>
      </w:pPr>
    </w:p>
    <w:p w:rsidR="00C4189B" w:rsidRPr="0066795B" w:rsidRDefault="00C4189B" w:rsidP="003B0A0C">
      <w:pPr>
        <w:autoSpaceDE w:val="0"/>
        <w:autoSpaceDN w:val="0"/>
        <w:adjustRightInd w:val="0"/>
        <w:spacing w:after="0" w:line="240" w:lineRule="auto"/>
        <w:jc w:val="both"/>
        <w:rPr>
          <w:rFonts w:cs="TimesNewRomanPSMT"/>
          <w:color w:val="000000"/>
          <w:lang w:val="en-US"/>
        </w:rPr>
      </w:pPr>
    </w:p>
    <w:p w:rsidR="004948DC" w:rsidRPr="0066795B" w:rsidRDefault="004948DC" w:rsidP="003B0A0C">
      <w:pPr>
        <w:autoSpaceDE w:val="0"/>
        <w:autoSpaceDN w:val="0"/>
        <w:adjustRightInd w:val="0"/>
        <w:spacing w:after="0" w:line="240" w:lineRule="auto"/>
        <w:jc w:val="both"/>
        <w:rPr>
          <w:rFonts w:cs="TimesNewRomanPSMT"/>
          <w:color w:val="000000"/>
          <w:lang w:val="en-US"/>
        </w:rPr>
      </w:pPr>
    </w:p>
    <w:p w:rsidR="00C4189B" w:rsidRPr="00C4189B" w:rsidRDefault="009B0E90" w:rsidP="003B0A0C">
      <w:pPr>
        <w:autoSpaceDE w:val="0"/>
        <w:autoSpaceDN w:val="0"/>
        <w:adjustRightInd w:val="0"/>
        <w:spacing w:after="0" w:line="240" w:lineRule="auto"/>
        <w:jc w:val="both"/>
        <w:rPr>
          <w:rFonts w:ascii="TimesNewRomanPSMT" w:hAnsi="TimesNewRomanPSMT" w:cs="TimesNewRomanPSMT"/>
          <w:color w:val="000000"/>
          <w:lang w:val="en-US"/>
        </w:rPr>
      </w:pPr>
      <w:r w:rsidRPr="00C4189B">
        <w:rPr>
          <w:rFonts w:ascii="TimesNewRomanPSMT" w:hAnsi="TimesNewRomanPSMT" w:cs="TimesNewRomanPSMT"/>
          <w:color w:val="000000"/>
          <w:lang w:val="en-US"/>
        </w:rPr>
        <w:lastRenderedPageBreak/>
        <w:t xml:space="preserve">Listener </w:t>
      </w:r>
    </w:p>
    <w:p w:rsidR="00C4189B" w:rsidRPr="00C4189B" w:rsidRDefault="00C4189B" w:rsidP="00C4189B">
      <w:pPr>
        <w:autoSpaceDE w:val="0"/>
        <w:autoSpaceDN w:val="0"/>
        <w:adjustRightInd w:val="0"/>
        <w:spacing w:after="0" w:line="240" w:lineRule="auto"/>
        <w:jc w:val="both"/>
        <w:rPr>
          <w:rFonts w:ascii="TimesNewRomanPSMT" w:hAnsi="TimesNewRomanPSMT" w:cs="TimesNewRomanPSMT"/>
          <w:color w:val="000000"/>
          <w:lang w:val="en-US"/>
        </w:rPr>
      </w:pPr>
      <w:r w:rsidRPr="00C4189B">
        <w:rPr>
          <w:rFonts w:ascii="TimesNewRomanPSMT" w:hAnsi="TimesNewRomanPSMT" w:cs="TimesNewRomanPSMT"/>
          <w:color w:val="000000"/>
          <w:lang w:val="en-US"/>
        </w:rPr>
        <w:t>First Name Last Name__________________________________________________________</w:t>
      </w:r>
    </w:p>
    <w:p w:rsidR="00C4189B" w:rsidRPr="00C4189B" w:rsidRDefault="00C4189B" w:rsidP="00C4189B">
      <w:pPr>
        <w:autoSpaceDE w:val="0"/>
        <w:autoSpaceDN w:val="0"/>
        <w:adjustRightInd w:val="0"/>
        <w:spacing w:after="0" w:line="240" w:lineRule="auto"/>
        <w:jc w:val="both"/>
        <w:rPr>
          <w:rFonts w:ascii="TimesNewRomanPSMT" w:hAnsi="TimesNewRomanPSMT" w:cs="TimesNewRomanPSMT"/>
          <w:color w:val="000000"/>
          <w:lang w:val="en-US"/>
        </w:rPr>
      </w:pPr>
      <w:r w:rsidRPr="00C4189B">
        <w:rPr>
          <w:rFonts w:ascii="TimesNewRomanPSMT" w:hAnsi="TimesNewRomanPSMT" w:cs="TimesNewRomanPSMT"/>
          <w:color w:val="000000"/>
          <w:lang w:val="en-US"/>
        </w:rPr>
        <w:t>Date of Birth___________</w:t>
      </w:r>
    </w:p>
    <w:p w:rsidR="00C4189B" w:rsidRPr="00C4189B" w:rsidRDefault="00C4189B" w:rsidP="00C4189B">
      <w:pPr>
        <w:autoSpaceDE w:val="0"/>
        <w:autoSpaceDN w:val="0"/>
        <w:adjustRightInd w:val="0"/>
        <w:spacing w:after="0" w:line="240" w:lineRule="auto"/>
        <w:jc w:val="both"/>
        <w:rPr>
          <w:rFonts w:ascii="TimesNewRomanPSMT" w:hAnsi="TimesNewRomanPSMT" w:cs="TimesNewRomanPSMT"/>
          <w:color w:val="000000"/>
          <w:lang w:val="en-US"/>
        </w:rPr>
      </w:pPr>
      <w:r w:rsidRPr="00C4189B">
        <w:rPr>
          <w:rFonts w:ascii="TimesNewRomanPSMT" w:hAnsi="TimesNewRomanPSMT" w:cs="TimesNewRomanPSMT"/>
          <w:color w:val="000000"/>
          <w:lang w:val="en-US"/>
        </w:rPr>
        <w:t>Passport data__________</w:t>
      </w:r>
    </w:p>
    <w:p w:rsidR="00C4189B" w:rsidRPr="00C4189B" w:rsidRDefault="00C4189B" w:rsidP="00C4189B">
      <w:pPr>
        <w:autoSpaceDE w:val="0"/>
        <w:autoSpaceDN w:val="0"/>
        <w:adjustRightInd w:val="0"/>
        <w:spacing w:after="0" w:line="240" w:lineRule="auto"/>
        <w:jc w:val="both"/>
        <w:rPr>
          <w:rFonts w:ascii="TimesNewRomanPSMT" w:hAnsi="TimesNewRomanPSMT" w:cs="TimesNewRomanPSMT"/>
          <w:color w:val="000000"/>
          <w:lang w:val="en-US"/>
        </w:rPr>
      </w:pPr>
      <w:r w:rsidRPr="00C4189B">
        <w:rPr>
          <w:rFonts w:ascii="TimesNewRomanPSMT" w:hAnsi="TimesNewRomanPSMT" w:cs="TimesNewRomanPSMT"/>
          <w:color w:val="000000"/>
          <w:lang w:val="en-US"/>
        </w:rPr>
        <w:t>_____________________</w:t>
      </w:r>
    </w:p>
    <w:p w:rsidR="00C4189B" w:rsidRPr="00C4189B" w:rsidRDefault="00C4189B" w:rsidP="00C4189B">
      <w:pPr>
        <w:autoSpaceDE w:val="0"/>
        <w:autoSpaceDN w:val="0"/>
        <w:adjustRightInd w:val="0"/>
        <w:spacing w:after="0" w:line="240" w:lineRule="auto"/>
        <w:jc w:val="both"/>
        <w:rPr>
          <w:rFonts w:ascii="TimesNewRomanPSMT" w:hAnsi="TimesNewRomanPSMT" w:cs="TimesNewRomanPSMT"/>
          <w:color w:val="000000"/>
          <w:lang w:val="en-US"/>
        </w:rPr>
      </w:pPr>
      <w:r w:rsidRPr="00C4189B">
        <w:rPr>
          <w:rFonts w:ascii="TimesNewRomanPSMT" w:hAnsi="TimesNewRomanPSMT" w:cs="TimesNewRomanPSMT"/>
          <w:color w:val="000000"/>
          <w:lang w:val="en-US"/>
        </w:rPr>
        <w:t>_____________________</w:t>
      </w:r>
    </w:p>
    <w:p w:rsidR="00C4189B" w:rsidRPr="00C4189B" w:rsidRDefault="00C4189B" w:rsidP="00C4189B">
      <w:pPr>
        <w:autoSpaceDE w:val="0"/>
        <w:autoSpaceDN w:val="0"/>
        <w:adjustRightInd w:val="0"/>
        <w:spacing w:after="0" w:line="240" w:lineRule="auto"/>
        <w:jc w:val="both"/>
        <w:rPr>
          <w:rFonts w:ascii="TimesNewRomanPSMT" w:hAnsi="TimesNewRomanPSMT" w:cs="TimesNewRomanPSMT"/>
          <w:color w:val="000000"/>
          <w:lang w:val="en-US"/>
        </w:rPr>
      </w:pPr>
      <w:r w:rsidRPr="00C4189B">
        <w:rPr>
          <w:rFonts w:ascii="TimesNewRomanPSMT" w:hAnsi="TimesNewRomanPSMT" w:cs="TimesNewRomanPSMT"/>
          <w:color w:val="000000"/>
          <w:lang w:val="en-US"/>
        </w:rPr>
        <w:t>Place of registration (registration):_____________________________________________________</w:t>
      </w:r>
    </w:p>
    <w:p w:rsidR="00C4189B" w:rsidRPr="00C4189B" w:rsidRDefault="00C4189B" w:rsidP="00C4189B">
      <w:pPr>
        <w:autoSpaceDE w:val="0"/>
        <w:autoSpaceDN w:val="0"/>
        <w:adjustRightInd w:val="0"/>
        <w:spacing w:after="0" w:line="240" w:lineRule="auto"/>
        <w:jc w:val="both"/>
        <w:rPr>
          <w:rFonts w:ascii="TimesNewRomanPSMT" w:hAnsi="TimesNewRomanPSMT" w:cs="TimesNewRomanPSMT"/>
          <w:color w:val="000000"/>
          <w:lang w:val="en-US"/>
        </w:rPr>
      </w:pPr>
      <w:r w:rsidRPr="00C4189B">
        <w:rPr>
          <w:rFonts w:ascii="TimesNewRomanPSMT" w:hAnsi="TimesNewRomanPSMT" w:cs="TimesNewRomanPSMT"/>
          <w:color w:val="000000"/>
          <w:lang w:val="en-US"/>
        </w:rPr>
        <w:t>Actual address</w:t>
      </w:r>
      <w:proofErr w:type="gramStart"/>
      <w:r w:rsidRPr="00C4189B">
        <w:rPr>
          <w:rFonts w:ascii="TimesNewRomanPSMT" w:hAnsi="TimesNewRomanPSMT" w:cs="TimesNewRomanPSMT"/>
          <w:color w:val="000000"/>
          <w:lang w:val="en-US"/>
        </w:rPr>
        <w:t>:_</w:t>
      </w:r>
      <w:proofErr w:type="gramEnd"/>
      <w:r w:rsidRPr="00C4189B">
        <w:rPr>
          <w:rFonts w:ascii="TimesNewRomanPSMT" w:hAnsi="TimesNewRomanPSMT" w:cs="TimesNewRomanPSMT"/>
          <w:color w:val="000000"/>
          <w:lang w:val="en-US"/>
        </w:rPr>
        <w:t>________</w:t>
      </w:r>
    </w:p>
    <w:p w:rsidR="00C4189B" w:rsidRPr="00C4189B" w:rsidRDefault="00C4189B" w:rsidP="00C4189B">
      <w:pPr>
        <w:autoSpaceDE w:val="0"/>
        <w:autoSpaceDN w:val="0"/>
        <w:adjustRightInd w:val="0"/>
        <w:spacing w:after="0" w:line="240" w:lineRule="auto"/>
        <w:jc w:val="both"/>
        <w:rPr>
          <w:rFonts w:ascii="TimesNewRomanPSMT" w:hAnsi="TimesNewRomanPSMT" w:cs="TimesNewRomanPSMT"/>
          <w:color w:val="000000"/>
          <w:lang w:val="en-US"/>
        </w:rPr>
      </w:pPr>
      <w:r w:rsidRPr="00C4189B">
        <w:rPr>
          <w:rFonts w:ascii="TimesNewRomanPSMT" w:hAnsi="TimesNewRomanPSMT" w:cs="TimesNewRomanPSMT"/>
          <w:color w:val="000000"/>
          <w:lang w:val="en-US"/>
        </w:rPr>
        <w:t>__________________________________________</w:t>
      </w:r>
    </w:p>
    <w:p w:rsidR="00C4189B" w:rsidRDefault="00C4189B" w:rsidP="00C4189B">
      <w:pPr>
        <w:autoSpaceDE w:val="0"/>
        <w:autoSpaceDN w:val="0"/>
        <w:adjustRightInd w:val="0"/>
        <w:spacing w:after="0" w:line="240" w:lineRule="auto"/>
        <w:jc w:val="both"/>
        <w:rPr>
          <w:rFonts w:ascii="TimesNewRomanPSMT" w:hAnsi="TimesNewRomanPSMT" w:cs="TimesNewRomanPSMT"/>
          <w:color w:val="000000"/>
          <w:lang w:val="en-US"/>
        </w:rPr>
      </w:pPr>
      <w:r w:rsidRPr="00C4189B">
        <w:rPr>
          <w:rFonts w:ascii="TimesNewRomanPSMT" w:hAnsi="TimesNewRomanPSMT" w:cs="TimesNewRomanPSMT"/>
          <w:color w:val="000000"/>
          <w:lang w:val="en-US"/>
        </w:rPr>
        <w:t>Signature _____________</w:t>
      </w:r>
    </w:p>
    <w:p w:rsidR="003B0A0C" w:rsidRPr="00C4189B" w:rsidRDefault="00C4189B" w:rsidP="003B0A0C">
      <w:pPr>
        <w:autoSpaceDE w:val="0"/>
        <w:autoSpaceDN w:val="0"/>
        <w:adjustRightInd w:val="0"/>
        <w:spacing w:after="0" w:line="240" w:lineRule="auto"/>
        <w:jc w:val="both"/>
        <w:rPr>
          <w:rFonts w:ascii="TimesNewRomanPSMT" w:hAnsi="TimesNewRomanPSMT" w:cs="TimesNewRomanPSMT"/>
          <w:color w:val="000000"/>
          <w:lang w:val="en-US"/>
        </w:rPr>
      </w:pPr>
      <w:r w:rsidRPr="00C4189B">
        <w:rPr>
          <w:rFonts w:ascii="TimesNewRomanPSMT" w:hAnsi="TimesNewRomanPSMT" w:cs="TimesNewRomanPSMT"/>
          <w:color w:val="000000"/>
          <w:lang w:val="en-US"/>
        </w:rPr>
        <w:t xml:space="preserve">I do not need an interpreter </w:t>
      </w:r>
      <w:r w:rsidR="003B0A0C" w:rsidRPr="00C4189B">
        <w:rPr>
          <w:rFonts w:ascii="TimesNewRomanPSMT" w:hAnsi="TimesNewRomanPSMT" w:cs="TimesNewRomanPSMT"/>
          <w:color w:val="000000"/>
          <w:lang w:val="en-US"/>
        </w:rPr>
        <w:t>___________________</w:t>
      </w:r>
      <w:r w:rsidRPr="00C4189B">
        <w:rPr>
          <w:rFonts w:cs="TimesNewRomanPSMT"/>
          <w:color w:val="000000"/>
          <w:lang w:val="en-US"/>
        </w:rPr>
        <w:t>__</w:t>
      </w:r>
    </w:p>
    <w:p w:rsidR="003B0A0C" w:rsidRDefault="00C4189B" w:rsidP="003B0A0C">
      <w:pPr>
        <w:jc w:val="both"/>
      </w:pPr>
      <w:proofErr w:type="spellStart"/>
      <w:r>
        <w:rPr>
          <w:rFonts w:ascii="TimesNewRomanPSMT" w:hAnsi="TimesNewRomanPSMT" w:cs="TimesNewRomanPSMT"/>
          <w:color w:val="000000"/>
        </w:rPr>
        <w:t>I</w:t>
      </w:r>
      <w:r w:rsidRPr="00C4189B">
        <w:rPr>
          <w:rFonts w:ascii="TimesNewRomanPSMT" w:hAnsi="TimesNewRomanPSMT" w:cs="TimesNewRomanPSMT"/>
          <w:color w:val="000000"/>
        </w:rPr>
        <w:t>nterpreter</w:t>
      </w:r>
      <w:proofErr w:type="spellEnd"/>
      <w:r>
        <w:rPr>
          <w:rFonts w:ascii="TimesNewRomanPSMT" w:hAnsi="TimesNewRomanPSMT" w:cs="TimesNewRomanPSMT"/>
          <w:color w:val="000000"/>
        </w:rPr>
        <w:t>___________</w:t>
      </w:r>
      <w:r w:rsidR="004948DC" w:rsidRPr="00C4189B">
        <w:rPr>
          <w:rFonts w:cs="TimesNewRomanPSMT"/>
          <w:color w:val="000000"/>
        </w:rPr>
        <w:t>_____</w:t>
      </w:r>
      <w:r w:rsidR="003B0A0C">
        <w:rPr>
          <w:rFonts w:ascii="TimesNewRomanPSMT" w:hAnsi="TimesNewRomanPSMT" w:cs="TimesNewRomanPSMT"/>
          <w:color w:val="000000"/>
        </w:rPr>
        <w:t>______</w:t>
      </w:r>
    </w:p>
    <w:sectPr w:rsidR="003B0A0C" w:rsidSect="00B04910">
      <w:type w:val="continuous"/>
      <w:pgSz w:w="11906" w:h="16838"/>
      <w:pgMar w:top="1134" w:right="850" w:bottom="1134" w:left="1701"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F2299"/>
    <w:multiLevelType w:val="multilevel"/>
    <w:tmpl w:val="E3D4B94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919"/>
    <w:rsid w:val="00246761"/>
    <w:rsid w:val="00256548"/>
    <w:rsid w:val="002B0828"/>
    <w:rsid w:val="00303FF7"/>
    <w:rsid w:val="003833F5"/>
    <w:rsid w:val="003B0A0C"/>
    <w:rsid w:val="00443D48"/>
    <w:rsid w:val="00445C83"/>
    <w:rsid w:val="004948DC"/>
    <w:rsid w:val="005A7F38"/>
    <w:rsid w:val="0062359B"/>
    <w:rsid w:val="00643AA5"/>
    <w:rsid w:val="00661731"/>
    <w:rsid w:val="0066795B"/>
    <w:rsid w:val="006C3D87"/>
    <w:rsid w:val="0081267D"/>
    <w:rsid w:val="009B0E90"/>
    <w:rsid w:val="00A07026"/>
    <w:rsid w:val="00B04910"/>
    <w:rsid w:val="00B60BDA"/>
    <w:rsid w:val="00B923BF"/>
    <w:rsid w:val="00C4189B"/>
    <w:rsid w:val="00E24CF4"/>
    <w:rsid w:val="00F06020"/>
    <w:rsid w:val="00F85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0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3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Гимп Людмила Владимировна</dc:creator>
  <cp:keywords/>
  <dc:description/>
  <cp:lastModifiedBy>user</cp:lastModifiedBy>
  <cp:revision>7</cp:revision>
  <dcterms:created xsi:type="dcterms:W3CDTF">2017-12-05T07:51:00Z</dcterms:created>
  <dcterms:modified xsi:type="dcterms:W3CDTF">2017-12-19T06:23:00Z</dcterms:modified>
</cp:coreProperties>
</file>