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61E" w:rsidRDefault="0018587A" w:rsidP="0018587A">
      <w:pPr>
        <w:jc w:val="center"/>
        <w:rPr>
          <w:rFonts w:ascii="Times New Roman" w:hAnsi="Times New Roman" w:cs="Times New Roman"/>
          <w:b/>
          <w:sz w:val="28"/>
          <w:szCs w:val="28"/>
          <w:lang w:val="en-US"/>
        </w:rPr>
      </w:pPr>
      <w:r w:rsidRPr="0018587A">
        <w:rPr>
          <w:rFonts w:ascii="Times New Roman" w:hAnsi="Times New Roman" w:cs="Times New Roman"/>
          <w:b/>
          <w:sz w:val="28"/>
          <w:szCs w:val="28"/>
          <w:lang w:val="en-US"/>
        </w:rPr>
        <w:t>RULES FOR THE AUTHORS OF THE SCIENTIFIC JOURNAL "SOCIAL-HUMANITARIAN HERALD OF PRIKASPIYA"</w:t>
      </w:r>
    </w:p>
    <w:p w:rsidR="0018587A" w:rsidRPr="0018587A" w:rsidRDefault="0018587A" w:rsidP="0018587A">
      <w:pPr>
        <w:jc w:val="center"/>
        <w:rPr>
          <w:rFonts w:ascii="Times New Roman" w:hAnsi="Times New Roman" w:cs="Times New Roman"/>
          <w:b/>
          <w:sz w:val="24"/>
          <w:szCs w:val="24"/>
          <w:lang w:val="en-US"/>
        </w:rPr>
      </w:pPr>
      <w:r w:rsidRPr="0018587A">
        <w:rPr>
          <w:rFonts w:ascii="Times New Roman" w:hAnsi="Times New Roman" w:cs="Times New Roman"/>
          <w:b/>
          <w:sz w:val="24"/>
          <w:szCs w:val="24"/>
          <w:lang w:val="en-US"/>
        </w:rPr>
        <w:t>General information</w:t>
      </w:r>
    </w:p>
    <w:p w:rsidR="0018587A" w:rsidRDefault="0018587A" w:rsidP="0018587A">
      <w:pPr>
        <w:jc w:val="both"/>
        <w:rPr>
          <w:rFonts w:ascii="Times New Roman" w:hAnsi="Times New Roman" w:cs="Times New Roman"/>
          <w:sz w:val="24"/>
          <w:szCs w:val="24"/>
          <w:lang w:val="en-US"/>
        </w:rPr>
      </w:pPr>
      <w:r w:rsidRPr="0018587A">
        <w:rPr>
          <w:rFonts w:ascii="Times New Roman" w:hAnsi="Times New Roman" w:cs="Times New Roman"/>
          <w:sz w:val="24"/>
          <w:szCs w:val="24"/>
          <w:lang w:val="en-US"/>
        </w:rPr>
        <w:t>The main objective of the journal is to promote scientific research, the publication of original scientific articles and reviews of a predominantly social and humanitarian focus on fundamental and applied problems in philosophy, sociology, cultural studies, psychology and pedagogy.</w:t>
      </w:r>
    </w:p>
    <w:p w:rsidR="0018587A" w:rsidRDefault="0018587A" w:rsidP="0018587A">
      <w:pPr>
        <w:jc w:val="both"/>
        <w:rPr>
          <w:rFonts w:ascii="Times New Roman" w:hAnsi="Times New Roman" w:cs="Times New Roman"/>
          <w:sz w:val="24"/>
          <w:szCs w:val="24"/>
          <w:lang w:val="en-US"/>
        </w:rPr>
      </w:pPr>
      <w:r w:rsidRPr="0018587A">
        <w:rPr>
          <w:rFonts w:ascii="Times New Roman" w:hAnsi="Times New Roman" w:cs="Times New Roman"/>
          <w:sz w:val="24"/>
          <w:szCs w:val="24"/>
          <w:lang w:val="en-US"/>
        </w:rPr>
        <w:t xml:space="preserve">The journal publishes the results of scientific research in the following areas: philosophy, sociology, </w:t>
      </w:r>
      <w:proofErr w:type="spellStart"/>
      <w:r w:rsidRPr="0018587A">
        <w:rPr>
          <w:rFonts w:ascii="Times New Roman" w:hAnsi="Times New Roman" w:cs="Times New Roman"/>
          <w:sz w:val="24"/>
          <w:szCs w:val="24"/>
          <w:lang w:val="en-US"/>
        </w:rPr>
        <w:t>culturology</w:t>
      </w:r>
      <w:proofErr w:type="spellEnd"/>
      <w:r w:rsidRPr="0018587A">
        <w:rPr>
          <w:rFonts w:ascii="Times New Roman" w:hAnsi="Times New Roman" w:cs="Times New Roman"/>
          <w:sz w:val="24"/>
          <w:szCs w:val="24"/>
          <w:lang w:val="en-US"/>
        </w:rPr>
        <w:t>, psychology, pedagogy.</w:t>
      </w:r>
    </w:p>
    <w:p w:rsidR="00D655AB" w:rsidRDefault="00D655AB" w:rsidP="0018587A">
      <w:pPr>
        <w:jc w:val="both"/>
        <w:rPr>
          <w:rFonts w:ascii="Times New Roman" w:hAnsi="Times New Roman" w:cs="Times New Roman"/>
          <w:sz w:val="24"/>
          <w:szCs w:val="24"/>
          <w:lang w:val="en-US"/>
        </w:rPr>
      </w:pPr>
      <w:r w:rsidRPr="00D655AB">
        <w:rPr>
          <w:rFonts w:ascii="Times New Roman" w:hAnsi="Times New Roman" w:cs="Times New Roman"/>
          <w:sz w:val="24"/>
          <w:szCs w:val="24"/>
          <w:lang w:val="en-US"/>
        </w:rPr>
        <w:t xml:space="preserve">In one issue of the magazine </w:t>
      </w:r>
      <w:proofErr w:type="spellStart"/>
      <w:r w:rsidRPr="00D655AB">
        <w:rPr>
          <w:rFonts w:ascii="Times New Roman" w:hAnsi="Times New Roman" w:cs="Times New Roman"/>
          <w:sz w:val="24"/>
          <w:szCs w:val="24"/>
          <w:lang w:val="en-US"/>
        </w:rPr>
        <w:t>can not</w:t>
      </w:r>
      <w:proofErr w:type="spellEnd"/>
      <w:r w:rsidRPr="00D655AB">
        <w:rPr>
          <w:rFonts w:ascii="Times New Roman" w:hAnsi="Times New Roman" w:cs="Times New Roman"/>
          <w:sz w:val="24"/>
          <w:szCs w:val="24"/>
          <w:lang w:val="en-US"/>
        </w:rPr>
        <w:t xml:space="preserve"> be published more than two articles of the same author, including work in co-authorship.</w:t>
      </w:r>
    </w:p>
    <w:p w:rsidR="00D655AB" w:rsidRDefault="00D655AB" w:rsidP="0018587A">
      <w:pPr>
        <w:jc w:val="both"/>
        <w:rPr>
          <w:rFonts w:ascii="Times New Roman" w:hAnsi="Times New Roman" w:cs="Times New Roman"/>
          <w:sz w:val="24"/>
          <w:szCs w:val="24"/>
          <w:lang w:val="en-US"/>
        </w:rPr>
      </w:pPr>
      <w:r w:rsidRPr="00D655AB">
        <w:rPr>
          <w:rFonts w:ascii="Times New Roman" w:hAnsi="Times New Roman" w:cs="Times New Roman"/>
          <w:sz w:val="24"/>
          <w:szCs w:val="24"/>
          <w:lang w:val="en-US"/>
        </w:rPr>
        <w:t>The cost of publication is 100 rubles per page. The publication of articles for teachers and full-time staff of the Institute, as well as co-sponsoring institutions of the journal, is free of charge. The publication of articles for post-graduate students is free, subject to providing a certificate of education in graduate school.</w:t>
      </w:r>
    </w:p>
    <w:p w:rsidR="00D655AB" w:rsidRDefault="00D655AB" w:rsidP="00D655AB">
      <w:pPr>
        <w:jc w:val="center"/>
        <w:rPr>
          <w:rFonts w:ascii="Times New Roman" w:hAnsi="Times New Roman" w:cs="Times New Roman"/>
          <w:b/>
          <w:sz w:val="24"/>
          <w:szCs w:val="24"/>
          <w:lang w:val="en-US"/>
        </w:rPr>
      </w:pPr>
      <w:r w:rsidRPr="00D655AB">
        <w:rPr>
          <w:rFonts w:ascii="Times New Roman" w:hAnsi="Times New Roman" w:cs="Times New Roman"/>
          <w:b/>
          <w:sz w:val="24"/>
          <w:szCs w:val="24"/>
          <w:lang w:val="en-US"/>
        </w:rPr>
        <w:t>Reviewing and checking the degree of originality</w:t>
      </w:r>
    </w:p>
    <w:p w:rsidR="00D655AB" w:rsidRDefault="00D655AB" w:rsidP="00D655AB">
      <w:pPr>
        <w:jc w:val="both"/>
        <w:rPr>
          <w:rFonts w:ascii="Times New Roman" w:hAnsi="Times New Roman" w:cs="Times New Roman"/>
          <w:sz w:val="24"/>
          <w:szCs w:val="24"/>
          <w:lang w:val="en-US"/>
        </w:rPr>
      </w:pPr>
      <w:r w:rsidRPr="00D655AB">
        <w:rPr>
          <w:rFonts w:ascii="Times New Roman" w:hAnsi="Times New Roman" w:cs="Times New Roman"/>
          <w:sz w:val="24"/>
          <w:szCs w:val="24"/>
          <w:lang w:val="en-US"/>
        </w:rPr>
        <w:t>The order of publication of articles in the journal implies compulsory review. Reviewing of articles is carried out by members of the editorial board of the journal or, if necessary, by invited specialists. As a referent is a person who has a degree in the specialty relevant to the subject matter of the article.</w:t>
      </w:r>
    </w:p>
    <w:p w:rsidR="00D655AB" w:rsidRDefault="00E37E32" w:rsidP="00D655AB">
      <w:pPr>
        <w:jc w:val="both"/>
        <w:rPr>
          <w:rFonts w:ascii="Times New Roman" w:hAnsi="Times New Roman" w:cs="Times New Roman"/>
          <w:sz w:val="24"/>
          <w:szCs w:val="24"/>
          <w:lang w:val="en-US"/>
        </w:rPr>
      </w:pPr>
      <w:r w:rsidRPr="00E37E32">
        <w:rPr>
          <w:rFonts w:ascii="Times New Roman" w:hAnsi="Times New Roman" w:cs="Times New Roman"/>
          <w:sz w:val="24"/>
          <w:szCs w:val="24"/>
          <w:lang w:val="en-US"/>
        </w:rPr>
        <w:t>All articles of the journal before passing to the publication pass an obligatory test for the uniqueness of the text. The check is carried out by the technical secretary of the journal using one of the online systems.</w:t>
      </w:r>
    </w:p>
    <w:p w:rsidR="00E37E32" w:rsidRDefault="00E37E32" w:rsidP="00E37E32">
      <w:pPr>
        <w:jc w:val="center"/>
        <w:rPr>
          <w:rFonts w:ascii="Times New Roman" w:hAnsi="Times New Roman" w:cs="Times New Roman"/>
          <w:b/>
          <w:sz w:val="24"/>
          <w:szCs w:val="24"/>
          <w:lang w:val="en-US"/>
        </w:rPr>
      </w:pPr>
      <w:r w:rsidRPr="00E37E32">
        <w:rPr>
          <w:rFonts w:ascii="Times New Roman" w:hAnsi="Times New Roman" w:cs="Times New Roman"/>
          <w:b/>
          <w:sz w:val="24"/>
          <w:szCs w:val="24"/>
          <w:lang w:val="en-US"/>
        </w:rPr>
        <w:t>Rules for submitting an article</w:t>
      </w:r>
    </w:p>
    <w:p w:rsidR="00E37E32" w:rsidRDefault="00BD7F94" w:rsidP="00E37E32">
      <w:pPr>
        <w:jc w:val="both"/>
        <w:rPr>
          <w:rFonts w:ascii="Times New Roman" w:hAnsi="Times New Roman" w:cs="Times New Roman"/>
          <w:sz w:val="24"/>
          <w:szCs w:val="24"/>
          <w:lang w:val="en-US"/>
        </w:rPr>
      </w:pPr>
      <w:r w:rsidRPr="00BD7F94">
        <w:rPr>
          <w:rFonts w:ascii="Times New Roman" w:hAnsi="Times New Roman" w:cs="Times New Roman"/>
          <w:sz w:val="24"/>
          <w:szCs w:val="24"/>
          <w:lang w:val="en-US"/>
        </w:rPr>
        <w:t>To publish an article in the journal, the author should provide:</w:t>
      </w:r>
    </w:p>
    <w:p w:rsidR="00BD7F94" w:rsidRDefault="00BD7F94" w:rsidP="00BD7F94">
      <w:pPr>
        <w:pStyle w:val="a3"/>
        <w:numPr>
          <w:ilvl w:val="0"/>
          <w:numId w:val="1"/>
        </w:numPr>
        <w:jc w:val="both"/>
        <w:rPr>
          <w:rFonts w:ascii="Times New Roman" w:hAnsi="Times New Roman" w:cs="Times New Roman"/>
          <w:sz w:val="24"/>
          <w:szCs w:val="24"/>
          <w:lang w:val="en-US"/>
        </w:rPr>
      </w:pPr>
      <w:r w:rsidRPr="00BD7F94">
        <w:rPr>
          <w:rFonts w:ascii="Times New Roman" w:hAnsi="Times New Roman" w:cs="Times New Roman"/>
          <w:sz w:val="24"/>
          <w:szCs w:val="24"/>
          <w:lang w:val="en-US"/>
        </w:rPr>
        <w:t>application for publication in the magazine</w:t>
      </w:r>
      <w:r>
        <w:rPr>
          <w:rFonts w:ascii="Times New Roman" w:hAnsi="Times New Roman" w:cs="Times New Roman"/>
          <w:sz w:val="24"/>
          <w:szCs w:val="24"/>
          <w:lang w:val="en-US"/>
        </w:rPr>
        <w:t>;</w:t>
      </w:r>
    </w:p>
    <w:p w:rsidR="00BD7F94" w:rsidRDefault="00BD7F94" w:rsidP="00BD7F94">
      <w:pPr>
        <w:pStyle w:val="a3"/>
        <w:numPr>
          <w:ilvl w:val="0"/>
          <w:numId w:val="1"/>
        </w:numPr>
        <w:jc w:val="both"/>
        <w:rPr>
          <w:rFonts w:ascii="Times New Roman" w:hAnsi="Times New Roman" w:cs="Times New Roman"/>
          <w:sz w:val="24"/>
          <w:szCs w:val="24"/>
          <w:lang w:val="en-US"/>
        </w:rPr>
      </w:pPr>
      <w:r w:rsidRPr="00BD7F94">
        <w:rPr>
          <w:rFonts w:ascii="Times New Roman" w:hAnsi="Times New Roman" w:cs="Times New Roman"/>
          <w:sz w:val="24"/>
          <w:szCs w:val="24"/>
          <w:lang w:val="en-US"/>
        </w:rPr>
        <w:t>the text of a scientific article in electronic form, issued in accordance with the requirements</w:t>
      </w:r>
      <w:r>
        <w:rPr>
          <w:rFonts w:ascii="Times New Roman" w:hAnsi="Times New Roman" w:cs="Times New Roman"/>
          <w:sz w:val="24"/>
          <w:szCs w:val="24"/>
          <w:lang w:val="en-US"/>
        </w:rPr>
        <w:t>;</w:t>
      </w:r>
    </w:p>
    <w:p w:rsidR="00BD7F94" w:rsidRDefault="00BD7F94" w:rsidP="00BD7F94">
      <w:pPr>
        <w:pStyle w:val="a3"/>
        <w:numPr>
          <w:ilvl w:val="0"/>
          <w:numId w:val="1"/>
        </w:numPr>
        <w:jc w:val="both"/>
        <w:rPr>
          <w:rFonts w:ascii="Times New Roman" w:hAnsi="Times New Roman" w:cs="Times New Roman"/>
          <w:sz w:val="24"/>
          <w:szCs w:val="24"/>
          <w:lang w:val="en-US"/>
        </w:rPr>
      </w:pPr>
      <w:r w:rsidRPr="00BD7F94">
        <w:rPr>
          <w:rFonts w:ascii="Times New Roman" w:hAnsi="Times New Roman" w:cs="Times New Roman"/>
          <w:sz w:val="24"/>
          <w:szCs w:val="24"/>
          <w:lang w:val="en-US"/>
        </w:rPr>
        <w:t>for graduate students - a certificate of education in graduate school</w:t>
      </w:r>
      <w:r>
        <w:rPr>
          <w:rFonts w:ascii="Times New Roman" w:hAnsi="Times New Roman" w:cs="Times New Roman"/>
          <w:sz w:val="24"/>
          <w:szCs w:val="24"/>
          <w:lang w:val="en-US"/>
        </w:rPr>
        <w:t>;</w:t>
      </w:r>
    </w:p>
    <w:p w:rsidR="00BD7F94" w:rsidRDefault="00BD7F94" w:rsidP="00BD7F94">
      <w:pPr>
        <w:pStyle w:val="a3"/>
        <w:numPr>
          <w:ilvl w:val="0"/>
          <w:numId w:val="1"/>
        </w:numPr>
        <w:jc w:val="both"/>
        <w:rPr>
          <w:rFonts w:ascii="Times New Roman" w:hAnsi="Times New Roman" w:cs="Times New Roman"/>
          <w:sz w:val="24"/>
          <w:szCs w:val="24"/>
          <w:lang w:val="en-US"/>
        </w:rPr>
      </w:pPr>
      <w:r w:rsidRPr="00BD7F94">
        <w:rPr>
          <w:rFonts w:ascii="Times New Roman" w:hAnsi="Times New Roman" w:cs="Times New Roman"/>
          <w:sz w:val="24"/>
          <w:szCs w:val="24"/>
          <w:lang w:val="en-US"/>
        </w:rPr>
        <w:t>for post-graduate students and applicants for the scientific degree of Candidate of Science - recall of the supervisor</w:t>
      </w:r>
      <w:r>
        <w:rPr>
          <w:rFonts w:ascii="Times New Roman" w:hAnsi="Times New Roman" w:cs="Times New Roman"/>
          <w:sz w:val="24"/>
          <w:szCs w:val="24"/>
          <w:lang w:val="en-US"/>
        </w:rPr>
        <w:t>.</w:t>
      </w:r>
    </w:p>
    <w:p w:rsidR="00BD7F94" w:rsidRDefault="00BD7F94" w:rsidP="00BD7F94">
      <w:pPr>
        <w:pStyle w:val="a3"/>
        <w:jc w:val="both"/>
        <w:rPr>
          <w:rFonts w:ascii="Times New Roman" w:hAnsi="Times New Roman" w:cs="Times New Roman"/>
          <w:sz w:val="24"/>
          <w:szCs w:val="24"/>
          <w:lang w:val="en-US"/>
        </w:rPr>
      </w:pPr>
      <w:r w:rsidRPr="00BD7F94">
        <w:rPr>
          <w:rFonts w:ascii="Times New Roman" w:hAnsi="Times New Roman" w:cs="Times New Roman"/>
          <w:sz w:val="24"/>
          <w:szCs w:val="24"/>
          <w:lang w:val="en-US"/>
        </w:rPr>
        <w:t>All the above materials should be sent to the e-mail address</w:t>
      </w:r>
      <w:r>
        <w:rPr>
          <w:rFonts w:ascii="Times New Roman" w:hAnsi="Times New Roman" w:cs="Times New Roman"/>
          <w:sz w:val="24"/>
          <w:szCs w:val="24"/>
          <w:lang w:val="en-US"/>
        </w:rPr>
        <w:t xml:space="preserve"> </w:t>
      </w:r>
      <w:hyperlink r:id="rId5" w:history="1">
        <w:r w:rsidRPr="00671F9C">
          <w:rPr>
            <w:rStyle w:val="a4"/>
            <w:rFonts w:ascii="Times New Roman" w:hAnsi="Times New Roman" w:cs="Times New Roman"/>
            <w:sz w:val="24"/>
            <w:szCs w:val="24"/>
            <w:lang w:val="en-US"/>
          </w:rPr>
          <w:t>vestnik879@aucu.ru</w:t>
        </w:r>
      </w:hyperlink>
      <w:r>
        <w:rPr>
          <w:rFonts w:ascii="Times New Roman" w:hAnsi="Times New Roman" w:cs="Times New Roman"/>
          <w:sz w:val="24"/>
          <w:szCs w:val="24"/>
          <w:lang w:val="en-US"/>
        </w:rPr>
        <w:t>.</w:t>
      </w:r>
    </w:p>
    <w:p w:rsidR="00BD7F94" w:rsidRDefault="00BD7F94" w:rsidP="00BD7F94">
      <w:pPr>
        <w:pStyle w:val="a3"/>
        <w:jc w:val="both"/>
        <w:rPr>
          <w:rFonts w:ascii="Times New Roman" w:hAnsi="Times New Roman" w:cs="Times New Roman"/>
          <w:sz w:val="24"/>
          <w:szCs w:val="24"/>
          <w:lang w:val="en-US"/>
        </w:rPr>
      </w:pPr>
    </w:p>
    <w:p w:rsidR="00BD7F94" w:rsidRDefault="00BD7F94" w:rsidP="00BD7F94">
      <w:pPr>
        <w:pStyle w:val="a3"/>
        <w:jc w:val="center"/>
        <w:rPr>
          <w:rFonts w:ascii="Times New Roman" w:hAnsi="Times New Roman" w:cs="Times New Roman"/>
          <w:b/>
          <w:i/>
          <w:sz w:val="24"/>
          <w:szCs w:val="24"/>
          <w:lang w:val="en-US"/>
        </w:rPr>
      </w:pPr>
      <w:r w:rsidRPr="00BD7F94">
        <w:rPr>
          <w:rFonts w:ascii="Times New Roman" w:hAnsi="Times New Roman" w:cs="Times New Roman"/>
          <w:b/>
          <w:i/>
          <w:sz w:val="24"/>
          <w:szCs w:val="24"/>
          <w:lang w:val="en-US"/>
        </w:rPr>
        <w:t>The application form for publication</w:t>
      </w:r>
    </w:p>
    <w:tbl>
      <w:tblPr>
        <w:tblStyle w:val="a5"/>
        <w:tblW w:w="0" w:type="auto"/>
        <w:tblInd w:w="720" w:type="dxa"/>
        <w:tblLook w:val="04A0" w:firstRow="1" w:lastRow="0" w:firstColumn="1" w:lastColumn="0" w:noHBand="0" w:noVBand="1"/>
      </w:tblPr>
      <w:tblGrid>
        <w:gridCol w:w="4368"/>
        <w:gridCol w:w="4257"/>
      </w:tblGrid>
      <w:tr w:rsidR="00F848E8" w:rsidTr="002F3176">
        <w:tc>
          <w:tcPr>
            <w:tcW w:w="4368" w:type="dxa"/>
          </w:tcPr>
          <w:p w:rsidR="00F848E8" w:rsidRPr="00F848E8" w:rsidRDefault="00F848E8" w:rsidP="00BD7F94">
            <w:pPr>
              <w:pStyle w:val="a3"/>
              <w:ind w:left="0"/>
              <w:jc w:val="center"/>
              <w:rPr>
                <w:rFonts w:ascii="Times New Roman" w:hAnsi="Times New Roman" w:cs="Times New Roman"/>
                <w:sz w:val="24"/>
                <w:szCs w:val="24"/>
                <w:lang w:val="en-US"/>
              </w:rPr>
            </w:pPr>
            <w:r w:rsidRPr="00F848E8">
              <w:rPr>
                <w:rFonts w:ascii="Times New Roman" w:hAnsi="Times New Roman" w:cs="Times New Roman"/>
                <w:sz w:val="24"/>
                <w:szCs w:val="24"/>
                <w:lang w:val="en-US"/>
              </w:rPr>
              <w:t>Surname, Name (s)</w:t>
            </w:r>
          </w:p>
        </w:tc>
        <w:tc>
          <w:tcPr>
            <w:tcW w:w="4257" w:type="dxa"/>
          </w:tcPr>
          <w:p w:rsidR="00F848E8" w:rsidRDefault="00F848E8" w:rsidP="00BD7F94">
            <w:pPr>
              <w:pStyle w:val="a3"/>
              <w:ind w:left="0"/>
              <w:jc w:val="center"/>
              <w:rPr>
                <w:rFonts w:ascii="Times New Roman" w:hAnsi="Times New Roman" w:cs="Times New Roman"/>
                <w:b/>
                <w:i/>
                <w:sz w:val="24"/>
                <w:szCs w:val="24"/>
                <w:lang w:val="en-US"/>
              </w:rPr>
            </w:pPr>
          </w:p>
        </w:tc>
      </w:tr>
      <w:tr w:rsidR="00F848E8" w:rsidTr="002F3176">
        <w:tc>
          <w:tcPr>
            <w:tcW w:w="4368" w:type="dxa"/>
          </w:tcPr>
          <w:p w:rsidR="00F848E8" w:rsidRPr="00F848E8" w:rsidRDefault="00F848E8" w:rsidP="00BD7F94">
            <w:pPr>
              <w:pStyle w:val="a3"/>
              <w:ind w:left="0"/>
              <w:jc w:val="center"/>
              <w:rPr>
                <w:rFonts w:ascii="Times New Roman" w:hAnsi="Times New Roman" w:cs="Times New Roman"/>
                <w:sz w:val="24"/>
                <w:szCs w:val="24"/>
                <w:lang w:val="en-US"/>
              </w:rPr>
            </w:pPr>
            <w:r w:rsidRPr="00F848E8">
              <w:rPr>
                <w:rFonts w:ascii="Times New Roman" w:hAnsi="Times New Roman" w:cs="Times New Roman"/>
                <w:sz w:val="24"/>
                <w:szCs w:val="24"/>
                <w:lang w:val="en-US"/>
              </w:rPr>
              <w:t>Article title</w:t>
            </w:r>
          </w:p>
        </w:tc>
        <w:tc>
          <w:tcPr>
            <w:tcW w:w="4257" w:type="dxa"/>
          </w:tcPr>
          <w:p w:rsidR="00F848E8" w:rsidRDefault="00F848E8" w:rsidP="00BD7F94">
            <w:pPr>
              <w:pStyle w:val="a3"/>
              <w:ind w:left="0"/>
              <w:jc w:val="center"/>
              <w:rPr>
                <w:rFonts w:ascii="Times New Roman" w:hAnsi="Times New Roman" w:cs="Times New Roman"/>
                <w:b/>
                <w:i/>
                <w:sz w:val="24"/>
                <w:szCs w:val="24"/>
                <w:lang w:val="en-US"/>
              </w:rPr>
            </w:pPr>
          </w:p>
        </w:tc>
      </w:tr>
      <w:tr w:rsidR="00F848E8" w:rsidTr="002F3176">
        <w:tc>
          <w:tcPr>
            <w:tcW w:w="4368" w:type="dxa"/>
          </w:tcPr>
          <w:p w:rsidR="00F848E8" w:rsidRPr="00F848E8" w:rsidRDefault="00F848E8" w:rsidP="00BD7F94">
            <w:pPr>
              <w:pStyle w:val="a3"/>
              <w:ind w:left="0"/>
              <w:jc w:val="center"/>
              <w:rPr>
                <w:rFonts w:ascii="Times New Roman" w:hAnsi="Times New Roman" w:cs="Times New Roman"/>
                <w:sz w:val="24"/>
                <w:szCs w:val="24"/>
                <w:lang w:val="en-US"/>
              </w:rPr>
            </w:pPr>
            <w:r w:rsidRPr="00F848E8">
              <w:rPr>
                <w:rFonts w:ascii="Times New Roman" w:hAnsi="Times New Roman" w:cs="Times New Roman"/>
                <w:sz w:val="24"/>
                <w:szCs w:val="24"/>
                <w:lang w:val="en-US"/>
              </w:rPr>
              <w:t>The name of the proposed section of the journal</w:t>
            </w:r>
          </w:p>
        </w:tc>
        <w:tc>
          <w:tcPr>
            <w:tcW w:w="4257" w:type="dxa"/>
          </w:tcPr>
          <w:p w:rsidR="00F848E8" w:rsidRDefault="00F848E8" w:rsidP="00BD7F94">
            <w:pPr>
              <w:pStyle w:val="a3"/>
              <w:ind w:left="0"/>
              <w:jc w:val="center"/>
              <w:rPr>
                <w:rFonts w:ascii="Times New Roman" w:hAnsi="Times New Roman" w:cs="Times New Roman"/>
                <w:b/>
                <w:i/>
                <w:sz w:val="24"/>
                <w:szCs w:val="24"/>
                <w:lang w:val="en-US"/>
              </w:rPr>
            </w:pPr>
          </w:p>
        </w:tc>
      </w:tr>
      <w:tr w:rsidR="00F848E8" w:rsidTr="002F3176">
        <w:tc>
          <w:tcPr>
            <w:tcW w:w="4368" w:type="dxa"/>
          </w:tcPr>
          <w:p w:rsidR="00F848E8" w:rsidRPr="00F848E8" w:rsidRDefault="00F848E8" w:rsidP="00BD7F94">
            <w:pPr>
              <w:pStyle w:val="a3"/>
              <w:ind w:left="0"/>
              <w:jc w:val="center"/>
              <w:rPr>
                <w:rFonts w:ascii="Times New Roman" w:hAnsi="Times New Roman" w:cs="Times New Roman"/>
                <w:sz w:val="24"/>
                <w:szCs w:val="24"/>
                <w:lang w:val="en-US"/>
              </w:rPr>
            </w:pPr>
            <w:r w:rsidRPr="00F848E8">
              <w:rPr>
                <w:rFonts w:ascii="Times New Roman" w:hAnsi="Times New Roman" w:cs="Times New Roman"/>
                <w:sz w:val="24"/>
                <w:szCs w:val="24"/>
                <w:lang w:val="en-US"/>
              </w:rPr>
              <w:t>Information about the author (academic degree, rank, position held)</w:t>
            </w:r>
          </w:p>
        </w:tc>
        <w:tc>
          <w:tcPr>
            <w:tcW w:w="4257" w:type="dxa"/>
          </w:tcPr>
          <w:p w:rsidR="00F848E8" w:rsidRDefault="00F848E8" w:rsidP="00BD7F94">
            <w:pPr>
              <w:pStyle w:val="a3"/>
              <w:ind w:left="0"/>
              <w:jc w:val="center"/>
              <w:rPr>
                <w:rFonts w:ascii="Times New Roman" w:hAnsi="Times New Roman" w:cs="Times New Roman"/>
                <w:b/>
                <w:i/>
                <w:sz w:val="24"/>
                <w:szCs w:val="24"/>
                <w:lang w:val="en-US"/>
              </w:rPr>
            </w:pPr>
          </w:p>
        </w:tc>
      </w:tr>
      <w:tr w:rsidR="00F848E8" w:rsidTr="002F3176">
        <w:tc>
          <w:tcPr>
            <w:tcW w:w="4368" w:type="dxa"/>
          </w:tcPr>
          <w:p w:rsidR="00F848E8" w:rsidRPr="00F848E8" w:rsidRDefault="00F848E8" w:rsidP="00BD7F94">
            <w:pPr>
              <w:pStyle w:val="a3"/>
              <w:ind w:left="0"/>
              <w:jc w:val="center"/>
              <w:rPr>
                <w:rFonts w:ascii="Times New Roman" w:hAnsi="Times New Roman" w:cs="Times New Roman"/>
                <w:sz w:val="24"/>
                <w:szCs w:val="24"/>
                <w:lang w:val="en-US"/>
              </w:rPr>
            </w:pPr>
            <w:r w:rsidRPr="00F848E8">
              <w:rPr>
                <w:rFonts w:ascii="Times New Roman" w:hAnsi="Times New Roman" w:cs="Times New Roman"/>
                <w:sz w:val="24"/>
                <w:szCs w:val="24"/>
                <w:lang w:val="en-US"/>
              </w:rPr>
              <w:t>Place of work (indicating the structural unit), address of the organization</w:t>
            </w:r>
          </w:p>
        </w:tc>
        <w:tc>
          <w:tcPr>
            <w:tcW w:w="4257" w:type="dxa"/>
          </w:tcPr>
          <w:p w:rsidR="00F848E8" w:rsidRDefault="00F848E8" w:rsidP="00BD7F94">
            <w:pPr>
              <w:pStyle w:val="a3"/>
              <w:ind w:left="0"/>
              <w:jc w:val="center"/>
              <w:rPr>
                <w:rFonts w:ascii="Times New Roman" w:hAnsi="Times New Roman" w:cs="Times New Roman"/>
                <w:b/>
                <w:i/>
                <w:sz w:val="24"/>
                <w:szCs w:val="24"/>
                <w:lang w:val="en-US"/>
              </w:rPr>
            </w:pPr>
          </w:p>
        </w:tc>
      </w:tr>
      <w:tr w:rsidR="00F848E8" w:rsidTr="002F3176">
        <w:tc>
          <w:tcPr>
            <w:tcW w:w="4368" w:type="dxa"/>
          </w:tcPr>
          <w:p w:rsidR="00F848E8" w:rsidRPr="00F848E8" w:rsidRDefault="00F848E8" w:rsidP="00BD7F94">
            <w:pPr>
              <w:pStyle w:val="a3"/>
              <w:ind w:left="0"/>
              <w:jc w:val="center"/>
              <w:rPr>
                <w:rFonts w:ascii="Times New Roman" w:hAnsi="Times New Roman" w:cs="Times New Roman"/>
                <w:sz w:val="24"/>
                <w:szCs w:val="24"/>
                <w:lang w:val="en-US"/>
              </w:rPr>
            </w:pPr>
            <w:r w:rsidRPr="00F848E8">
              <w:rPr>
                <w:rFonts w:ascii="Times New Roman" w:hAnsi="Times New Roman" w:cs="Times New Roman"/>
                <w:sz w:val="24"/>
                <w:szCs w:val="24"/>
                <w:lang w:val="en-US"/>
              </w:rPr>
              <w:t>The address for mailing the journal</w:t>
            </w:r>
          </w:p>
        </w:tc>
        <w:tc>
          <w:tcPr>
            <w:tcW w:w="4257" w:type="dxa"/>
          </w:tcPr>
          <w:p w:rsidR="00F848E8" w:rsidRDefault="00F848E8" w:rsidP="00BD7F94">
            <w:pPr>
              <w:pStyle w:val="a3"/>
              <w:ind w:left="0"/>
              <w:jc w:val="center"/>
              <w:rPr>
                <w:rFonts w:ascii="Times New Roman" w:hAnsi="Times New Roman" w:cs="Times New Roman"/>
                <w:b/>
                <w:i/>
                <w:sz w:val="24"/>
                <w:szCs w:val="24"/>
                <w:lang w:val="en-US"/>
              </w:rPr>
            </w:pPr>
          </w:p>
        </w:tc>
      </w:tr>
      <w:tr w:rsidR="00F848E8" w:rsidTr="002F3176">
        <w:tc>
          <w:tcPr>
            <w:tcW w:w="4368" w:type="dxa"/>
          </w:tcPr>
          <w:p w:rsidR="00F848E8" w:rsidRPr="00F848E8" w:rsidRDefault="00F848E8" w:rsidP="00BD7F94">
            <w:pPr>
              <w:pStyle w:val="a3"/>
              <w:ind w:left="0"/>
              <w:jc w:val="center"/>
              <w:rPr>
                <w:rFonts w:ascii="Times New Roman" w:hAnsi="Times New Roman" w:cs="Times New Roman"/>
                <w:sz w:val="24"/>
                <w:szCs w:val="24"/>
                <w:lang w:val="en-US"/>
              </w:rPr>
            </w:pPr>
            <w:r w:rsidRPr="00F848E8">
              <w:rPr>
                <w:rFonts w:ascii="Times New Roman" w:hAnsi="Times New Roman" w:cs="Times New Roman"/>
                <w:sz w:val="24"/>
                <w:szCs w:val="24"/>
                <w:lang w:val="en-US"/>
              </w:rPr>
              <w:t>Contact Information</w:t>
            </w:r>
            <w:r>
              <w:rPr>
                <w:rFonts w:ascii="Times New Roman" w:hAnsi="Times New Roman" w:cs="Times New Roman"/>
                <w:sz w:val="24"/>
                <w:szCs w:val="24"/>
                <w:lang w:val="en-US"/>
              </w:rPr>
              <w:t xml:space="preserve"> (e-mail, telephone)</w:t>
            </w:r>
          </w:p>
        </w:tc>
        <w:tc>
          <w:tcPr>
            <w:tcW w:w="4257" w:type="dxa"/>
          </w:tcPr>
          <w:p w:rsidR="00F848E8" w:rsidRDefault="00F848E8" w:rsidP="00BD7F94">
            <w:pPr>
              <w:pStyle w:val="a3"/>
              <w:ind w:left="0"/>
              <w:jc w:val="center"/>
              <w:rPr>
                <w:rFonts w:ascii="Times New Roman" w:hAnsi="Times New Roman" w:cs="Times New Roman"/>
                <w:b/>
                <w:i/>
                <w:sz w:val="24"/>
                <w:szCs w:val="24"/>
                <w:lang w:val="en-US"/>
              </w:rPr>
            </w:pPr>
          </w:p>
        </w:tc>
      </w:tr>
    </w:tbl>
    <w:p w:rsidR="00F848E8" w:rsidRDefault="002F3176" w:rsidP="002F3176">
      <w:pPr>
        <w:pStyle w:val="a3"/>
        <w:jc w:val="center"/>
        <w:rPr>
          <w:rFonts w:ascii="Times New Roman" w:hAnsi="Times New Roman" w:cs="Times New Roman"/>
          <w:b/>
          <w:sz w:val="24"/>
          <w:szCs w:val="24"/>
          <w:lang w:val="en-US"/>
        </w:rPr>
      </w:pPr>
      <w:r w:rsidRPr="002F3176">
        <w:rPr>
          <w:rFonts w:ascii="Times New Roman" w:hAnsi="Times New Roman" w:cs="Times New Roman"/>
          <w:b/>
          <w:sz w:val="24"/>
          <w:szCs w:val="24"/>
          <w:lang w:val="en-US"/>
        </w:rPr>
        <w:lastRenderedPageBreak/>
        <w:t>Requirements for the design and formatting for publication</w:t>
      </w:r>
    </w:p>
    <w:p w:rsidR="002F3176" w:rsidRDefault="002F3176" w:rsidP="00D624A3">
      <w:pPr>
        <w:pStyle w:val="a3"/>
        <w:spacing w:after="0" w:line="240" w:lineRule="auto"/>
        <w:ind w:left="0" w:firstLine="709"/>
        <w:jc w:val="both"/>
        <w:rPr>
          <w:rFonts w:ascii="Times New Roman" w:hAnsi="Times New Roman" w:cs="Times New Roman"/>
          <w:sz w:val="24"/>
          <w:szCs w:val="24"/>
          <w:lang w:val="en-US"/>
        </w:rPr>
      </w:pPr>
      <w:r w:rsidRPr="002F3176">
        <w:rPr>
          <w:rFonts w:ascii="Times New Roman" w:hAnsi="Times New Roman" w:cs="Times New Roman"/>
          <w:sz w:val="24"/>
          <w:szCs w:val="24"/>
          <w:lang w:val="en-US"/>
        </w:rPr>
        <w:t xml:space="preserve">The article is provided in electronic form as a file </w:t>
      </w:r>
      <w:r w:rsidR="00D624A3">
        <w:rPr>
          <w:rFonts w:ascii="Times New Roman" w:hAnsi="Times New Roman" w:cs="Times New Roman"/>
          <w:sz w:val="24"/>
          <w:szCs w:val="24"/>
          <w:lang w:val="en-US"/>
        </w:rPr>
        <w:t>Microsoft Word</w:t>
      </w:r>
      <w:r>
        <w:rPr>
          <w:rFonts w:ascii="Times New Roman" w:hAnsi="Times New Roman" w:cs="Times New Roman"/>
          <w:sz w:val="24"/>
          <w:szCs w:val="24"/>
          <w:lang w:val="en-US"/>
        </w:rPr>
        <w:t>.</w:t>
      </w:r>
    </w:p>
    <w:p w:rsidR="002F3176" w:rsidRDefault="00D624A3" w:rsidP="00D624A3">
      <w:pPr>
        <w:pStyle w:val="a3"/>
        <w:spacing w:after="0" w:line="240" w:lineRule="auto"/>
        <w:ind w:left="0" w:firstLine="709"/>
        <w:jc w:val="both"/>
        <w:rPr>
          <w:rFonts w:ascii="Times New Roman" w:hAnsi="Times New Roman" w:cs="Times New Roman"/>
          <w:sz w:val="24"/>
          <w:szCs w:val="24"/>
          <w:lang w:val="en-US"/>
        </w:rPr>
      </w:pPr>
      <w:r w:rsidRPr="00D624A3">
        <w:rPr>
          <w:rFonts w:ascii="Times New Roman" w:hAnsi="Times New Roman" w:cs="Times New Roman"/>
          <w:sz w:val="24"/>
          <w:szCs w:val="24"/>
          <w:lang w:val="en-US"/>
        </w:rPr>
        <w:t>Before sending the article, the text should be carefully verified, checked for compatibility when adding other texts to the article, checked for resistance to processing in PDF (especially for signs, formulas, figures and tables). Additions and corrections to the posted text are not allowed.</w:t>
      </w:r>
    </w:p>
    <w:p w:rsidR="006C51C7" w:rsidRDefault="006C51C7" w:rsidP="00D624A3">
      <w:pPr>
        <w:pStyle w:val="a3"/>
        <w:spacing w:after="0" w:line="240" w:lineRule="auto"/>
        <w:ind w:left="0" w:firstLine="709"/>
        <w:jc w:val="both"/>
        <w:rPr>
          <w:rFonts w:ascii="Times New Roman" w:hAnsi="Times New Roman" w:cs="Times New Roman"/>
          <w:sz w:val="24"/>
          <w:szCs w:val="24"/>
          <w:lang w:val="en-US"/>
        </w:rPr>
      </w:pPr>
      <w:r w:rsidRPr="006C51C7">
        <w:rPr>
          <w:rFonts w:ascii="Times New Roman" w:hAnsi="Times New Roman" w:cs="Times New Roman"/>
          <w:sz w:val="24"/>
          <w:szCs w:val="24"/>
          <w:lang w:val="en-US"/>
        </w:rPr>
        <w:t xml:space="preserve">The scientific article should have a limited volume (10-20 pages of text typed in the Microsoft Word editor, page format - A4, portrait orientation, fields - 2.5 cm </w:t>
      </w:r>
      <w:r>
        <w:rPr>
          <w:rFonts w:ascii="Times New Roman" w:hAnsi="Times New Roman" w:cs="Times New Roman"/>
          <w:sz w:val="24"/>
          <w:szCs w:val="24"/>
          <w:lang w:val="en-US"/>
        </w:rPr>
        <w:t>from all sides, font - Times New</w:t>
      </w:r>
      <w:r w:rsidRPr="006C51C7">
        <w:rPr>
          <w:rFonts w:ascii="Times New Roman" w:hAnsi="Times New Roman" w:cs="Times New Roman"/>
          <w:sz w:val="24"/>
          <w:szCs w:val="24"/>
          <w:lang w:val="en-US"/>
        </w:rPr>
        <w:t xml:space="preserve"> Roman, color black, 14 size, single line indentation, paragraph indent left - 1,25).</w:t>
      </w:r>
    </w:p>
    <w:p w:rsidR="006C51C7" w:rsidRDefault="006C51C7" w:rsidP="00D624A3">
      <w:pPr>
        <w:pStyle w:val="a3"/>
        <w:spacing w:after="0" w:line="240" w:lineRule="auto"/>
        <w:ind w:left="0" w:firstLine="709"/>
        <w:jc w:val="both"/>
        <w:rPr>
          <w:rFonts w:ascii="Times New Roman" w:hAnsi="Times New Roman" w:cs="Times New Roman"/>
          <w:b/>
          <w:sz w:val="24"/>
          <w:szCs w:val="24"/>
          <w:lang w:val="en-US"/>
        </w:rPr>
      </w:pPr>
      <w:r w:rsidRPr="006C51C7">
        <w:rPr>
          <w:rFonts w:ascii="Times New Roman" w:hAnsi="Times New Roman" w:cs="Times New Roman"/>
          <w:b/>
          <w:sz w:val="24"/>
          <w:szCs w:val="24"/>
          <w:lang w:val="en-US"/>
        </w:rPr>
        <w:t>Obligatory structural elements of the scientific article:</w:t>
      </w:r>
    </w:p>
    <w:p w:rsidR="003B22C9" w:rsidRDefault="003B22C9" w:rsidP="003B22C9">
      <w:pPr>
        <w:pStyle w:val="a3"/>
        <w:numPr>
          <w:ilvl w:val="0"/>
          <w:numId w:val="2"/>
        </w:numPr>
        <w:spacing w:after="0" w:line="240" w:lineRule="auto"/>
        <w:jc w:val="both"/>
        <w:rPr>
          <w:rFonts w:ascii="Times New Roman" w:hAnsi="Times New Roman" w:cs="Times New Roman"/>
          <w:sz w:val="24"/>
          <w:szCs w:val="24"/>
          <w:lang w:val="en-US"/>
        </w:rPr>
      </w:pPr>
      <w:r w:rsidRPr="003B22C9">
        <w:rPr>
          <w:rFonts w:ascii="Times New Roman" w:hAnsi="Times New Roman" w:cs="Times New Roman"/>
          <w:sz w:val="24"/>
          <w:szCs w:val="24"/>
          <w:lang w:val="en-US"/>
        </w:rPr>
        <w:t>index Universal decimal classification (in the upper left corner of the sheet)</w:t>
      </w:r>
      <w:r>
        <w:rPr>
          <w:rFonts w:ascii="Times New Roman" w:hAnsi="Times New Roman" w:cs="Times New Roman"/>
          <w:sz w:val="24"/>
          <w:szCs w:val="24"/>
          <w:lang w:val="en-US"/>
        </w:rPr>
        <w:t>;</w:t>
      </w:r>
    </w:p>
    <w:p w:rsidR="003B22C9" w:rsidRDefault="003B22C9" w:rsidP="003B22C9">
      <w:pPr>
        <w:pStyle w:val="a3"/>
        <w:numPr>
          <w:ilvl w:val="0"/>
          <w:numId w:val="2"/>
        </w:numPr>
        <w:spacing w:after="0" w:line="240" w:lineRule="auto"/>
        <w:jc w:val="both"/>
        <w:rPr>
          <w:rFonts w:ascii="Times New Roman" w:hAnsi="Times New Roman" w:cs="Times New Roman"/>
          <w:sz w:val="24"/>
          <w:szCs w:val="24"/>
          <w:lang w:val="en-US"/>
        </w:rPr>
      </w:pPr>
      <w:r w:rsidRPr="003B22C9">
        <w:rPr>
          <w:rFonts w:ascii="Times New Roman" w:hAnsi="Times New Roman" w:cs="Times New Roman"/>
          <w:sz w:val="24"/>
          <w:szCs w:val="24"/>
          <w:lang w:val="en-US"/>
        </w:rPr>
        <w:t>the title (uppercase letters, font size - 14, bold, alignment to the left)</w:t>
      </w:r>
      <w:r>
        <w:rPr>
          <w:rFonts w:ascii="Times New Roman" w:hAnsi="Times New Roman" w:cs="Times New Roman"/>
          <w:sz w:val="24"/>
          <w:szCs w:val="24"/>
          <w:lang w:val="en-US"/>
        </w:rPr>
        <w:t>;</w:t>
      </w:r>
    </w:p>
    <w:p w:rsidR="003B22C9" w:rsidRDefault="003B22C9" w:rsidP="003B22C9">
      <w:pPr>
        <w:pStyle w:val="a3"/>
        <w:numPr>
          <w:ilvl w:val="0"/>
          <w:numId w:val="2"/>
        </w:numPr>
        <w:spacing w:after="0" w:line="240" w:lineRule="auto"/>
        <w:jc w:val="both"/>
        <w:rPr>
          <w:rFonts w:ascii="Times New Roman" w:hAnsi="Times New Roman" w:cs="Times New Roman"/>
          <w:sz w:val="24"/>
          <w:szCs w:val="24"/>
          <w:lang w:val="en-US"/>
        </w:rPr>
      </w:pPr>
      <w:r w:rsidRPr="003B22C9">
        <w:rPr>
          <w:rFonts w:ascii="Times New Roman" w:hAnsi="Times New Roman" w:cs="Times New Roman"/>
          <w:sz w:val="24"/>
          <w:szCs w:val="24"/>
          <w:lang w:val="en-US"/>
        </w:rPr>
        <w:t>Surname, Name and place of work of authors (font size - 14, italics, left alignment)</w:t>
      </w:r>
      <w:r>
        <w:rPr>
          <w:rFonts w:ascii="Times New Roman" w:hAnsi="Times New Roman" w:cs="Times New Roman"/>
          <w:sz w:val="24"/>
          <w:szCs w:val="24"/>
          <w:lang w:val="en-US"/>
        </w:rPr>
        <w:t>;</w:t>
      </w:r>
    </w:p>
    <w:p w:rsidR="003B22C9" w:rsidRDefault="003B22C9" w:rsidP="003B22C9">
      <w:pPr>
        <w:pStyle w:val="a3"/>
        <w:numPr>
          <w:ilvl w:val="0"/>
          <w:numId w:val="2"/>
        </w:numPr>
        <w:spacing w:after="0" w:line="240" w:lineRule="auto"/>
        <w:jc w:val="both"/>
        <w:rPr>
          <w:rFonts w:ascii="Times New Roman" w:hAnsi="Times New Roman" w:cs="Times New Roman"/>
          <w:sz w:val="24"/>
          <w:szCs w:val="24"/>
          <w:lang w:val="en-US"/>
        </w:rPr>
      </w:pPr>
      <w:r w:rsidRPr="003B22C9">
        <w:rPr>
          <w:rFonts w:ascii="Times New Roman" w:hAnsi="Times New Roman" w:cs="Times New Roman"/>
          <w:sz w:val="24"/>
          <w:szCs w:val="24"/>
          <w:lang w:val="en-US"/>
        </w:rPr>
        <w:t>abstract in Russian (800-1000 characters (including spaces), font size - 12)</w:t>
      </w:r>
      <w:r>
        <w:rPr>
          <w:rFonts w:ascii="Times New Roman" w:hAnsi="Times New Roman" w:cs="Times New Roman"/>
          <w:sz w:val="24"/>
          <w:szCs w:val="24"/>
          <w:lang w:val="en-US"/>
        </w:rPr>
        <w:t>;</w:t>
      </w:r>
    </w:p>
    <w:p w:rsidR="003B22C9" w:rsidRDefault="003B22C9" w:rsidP="003B22C9">
      <w:pPr>
        <w:pStyle w:val="a3"/>
        <w:numPr>
          <w:ilvl w:val="0"/>
          <w:numId w:val="2"/>
        </w:numPr>
        <w:spacing w:after="0" w:line="240" w:lineRule="auto"/>
        <w:jc w:val="both"/>
        <w:rPr>
          <w:rFonts w:ascii="Times New Roman" w:hAnsi="Times New Roman" w:cs="Times New Roman"/>
          <w:sz w:val="24"/>
          <w:szCs w:val="24"/>
          <w:lang w:val="en-US"/>
        </w:rPr>
      </w:pPr>
      <w:r w:rsidRPr="003B22C9">
        <w:rPr>
          <w:rFonts w:ascii="Times New Roman" w:hAnsi="Times New Roman" w:cs="Times New Roman"/>
          <w:sz w:val="24"/>
          <w:szCs w:val="24"/>
          <w:lang w:val="en-US"/>
        </w:rPr>
        <w:t>Keywords in Russian (5-10 words, font size - 12, italics)</w:t>
      </w:r>
      <w:r>
        <w:rPr>
          <w:rFonts w:ascii="Times New Roman" w:hAnsi="Times New Roman" w:cs="Times New Roman"/>
          <w:sz w:val="24"/>
          <w:szCs w:val="24"/>
          <w:lang w:val="en-US"/>
        </w:rPr>
        <w:t>;</w:t>
      </w:r>
    </w:p>
    <w:p w:rsidR="003B22C9" w:rsidRDefault="003B22C9" w:rsidP="003B22C9">
      <w:pPr>
        <w:pStyle w:val="a3"/>
        <w:numPr>
          <w:ilvl w:val="0"/>
          <w:numId w:val="2"/>
        </w:numPr>
        <w:spacing w:after="0" w:line="240" w:lineRule="auto"/>
        <w:jc w:val="both"/>
        <w:rPr>
          <w:rFonts w:ascii="Times New Roman" w:hAnsi="Times New Roman" w:cs="Times New Roman"/>
          <w:sz w:val="24"/>
          <w:szCs w:val="24"/>
          <w:lang w:val="en-US"/>
        </w:rPr>
      </w:pPr>
      <w:r w:rsidRPr="003B22C9">
        <w:rPr>
          <w:rFonts w:ascii="Times New Roman" w:hAnsi="Times New Roman" w:cs="Times New Roman"/>
          <w:sz w:val="24"/>
          <w:szCs w:val="24"/>
          <w:lang w:val="en-US"/>
        </w:rPr>
        <w:t>Translation of the title of the article, Surname, Name and place of work of authors, anno</w:t>
      </w:r>
      <w:r>
        <w:rPr>
          <w:rFonts w:ascii="Times New Roman" w:hAnsi="Times New Roman" w:cs="Times New Roman"/>
          <w:sz w:val="24"/>
          <w:szCs w:val="24"/>
          <w:lang w:val="en-US"/>
        </w:rPr>
        <w:t>tations and keywords in English;</w:t>
      </w:r>
    </w:p>
    <w:p w:rsidR="003B22C9" w:rsidRDefault="003B22C9" w:rsidP="003B22C9">
      <w:pPr>
        <w:pStyle w:val="a3"/>
        <w:numPr>
          <w:ilvl w:val="0"/>
          <w:numId w:val="2"/>
        </w:numPr>
        <w:spacing w:after="0" w:line="240" w:lineRule="auto"/>
        <w:jc w:val="both"/>
        <w:rPr>
          <w:rFonts w:ascii="Times New Roman" w:hAnsi="Times New Roman" w:cs="Times New Roman"/>
          <w:sz w:val="24"/>
          <w:szCs w:val="24"/>
          <w:lang w:val="en-US"/>
        </w:rPr>
      </w:pPr>
      <w:r w:rsidRPr="003B22C9">
        <w:rPr>
          <w:rFonts w:ascii="Times New Roman" w:hAnsi="Times New Roman" w:cs="Times New Roman"/>
          <w:sz w:val="24"/>
          <w:szCs w:val="24"/>
          <w:lang w:val="en-US"/>
        </w:rPr>
        <w:t>the actual text of the article, which includes an introductory part, in which the author gives a justification for the relevance of the selected topic; the basic part and the conclusion containing the basic conclusions on the question investigated by the author (alignment of the text on width, a font size - 14)</w:t>
      </w:r>
      <w:r w:rsidR="001E222B">
        <w:rPr>
          <w:rFonts w:ascii="Times New Roman" w:hAnsi="Times New Roman" w:cs="Times New Roman"/>
          <w:sz w:val="24"/>
          <w:szCs w:val="24"/>
          <w:lang w:val="en-US"/>
        </w:rPr>
        <w:t xml:space="preserve">; </w:t>
      </w:r>
    </w:p>
    <w:p w:rsidR="001E222B" w:rsidRDefault="001E222B" w:rsidP="001E222B">
      <w:pPr>
        <w:pStyle w:val="a3"/>
        <w:numPr>
          <w:ilvl w:val="0"/>
          <w:numId w:val="2"/>
        </w:numPr>
        <w:spacing w:after="0" w:line="240" w:lineRule="auto"/>
        <w:jc w:val="both"/>
        <w:rPr>
          <w:rFonts w:ascii="Times New Roman" w:hAnsi="Times New Roman" w:cs="Times New Roman"/>
          <w:sz w:val="24"/>
          <w:szCs w:val="24"/>
          <w:lang w:val="en-US"/>
        </w:rPr>
      </w:pPr>
      <w:r w:rsidRPr="001E222B">
        <w:rPr>
          <w:rFonts w:ascii="Times New Roman" w:hAnsi="Times New Roman" w:cs="Times New Roman"/>
          <w:sz w:val="24"/>
          <w:szCs w:val="24"/>
          <w:lang w:val="en-US"/>
        </w:rPr>
        <w:t>the list of the literatur</w:t>
      </w:r>
      <w:r>
        <w:rPr>
          <w:rFonts w:ascii="Times New Roman" w:hAnsi="Times New Roman" w:cs="Times New Roman"/>
          <w:sz w:val="24"/>
          <w:szCs w:val="24"/>
          <w:lang w:val="en-US"/>
        </w:rPr>
        <w:t>e issued in accordance with State S</w:t>
      </w:r>
      <w:r w:rsidRPr="001E222B">
        <w:rPr>
          <w:rFonts w:ascii="Times New Roman" w:hAnsi="Times New Roman" w:cs="Times New Roman"/>
          <w:sz w:val="24"/>
          <w:szCs w:val="24"/>
          <w:lang w:val="en-US"/>
        </w:rPr>
        <w:t>tandard 7.0.5-2008 "Bibliographic reference" (font size - 12)</w:t>
      </w:r>
      <w:r>
        <w:rPr>
          <w:rFonts w:ascii="Times New Roman" w:hAnsi="Times New Roman" w:cs="Times New Roman"/>
          <w:sz w:val="24"/>
          <w:szCs w:val="24"/>
          <w:lang w:val="en-US"/>
        </w:rPr>
        <w:t>.</w:t>
      </w:r>
    </w:p>
    <w:p w:rsidR="001E222B" w:rsidRDefault="001E222B" w:rsidP="001E222B">
      <w:pPr>
        <w:pStyle w:val="a3"/>
        <w:spacing w:after="0" w:line="240" w:lineRule="auto"/>
        <w:ind w:left="1429"/>
        <w:jc w:val="both"/>
        <w:rPr>
          <w:rFonts w:ascii="Times New Roman" w:hAnsi="Times New Roman" w:cs="Times New Roman"/>
          <w:sz w:val="24"/>
          <w:szCs w:val="24"/>
          <w:lang w:val="en-US"/>
        </w:rPr>
      </w:pPr>
    </w:p>
    <w:p w:rsidR="001E222B" w:rsidRDefault="001E222B" w:rsidP="001E222B">
      <w:pPr>
        <w:pStyle w:val="a3"/>
        <w:spacing w:after="0" w:line="240" w:lineRule="auto"/>
        <w:ind w:left="1429"/>
        <w:jc w:val="both"/>
        <w:rPr>
          <w:rFonts w:ascii="Times New Roman" w:hAnsi="Times New Roman" w:cs="Times New Roman"/>
          <w:b/>
          <w:sz w:val="24"/>
          <w:szCs w:val="24"/>
          <w:lang w:val="en-US"/>
        </w:rPr>
      </w:pPr>
      <w:r w:rsidRPr="001E222B">
        <w:rPr>
          <w:rFonts w:ascii="Times New Roman" w:hAnsi="Times New Roman" w:cs="Times New Roman"/>
          <w:b/>
          <w:sz w:val="24"/>
          <w:szCs w:val="24"/>
          <w:lang w:val="en-US"/>
        </w:rPr>
        <w:t>EXAMPLE OF THE ARTICLE FORMATION</w:t>
      </w:r>
    </w:p>
    <w:p w:rsidR="001E222B" w:rsidRDefault="001E222B" w:rsidP="001E222B">
      <w:pPr>
        <w:pStyle w:val="a3"/>
        <w:spacing w:after="0" w:line="240" w:lineRule="auto"/>
        <w:ind w:left="1429"/>
        <w:jc w:val="both"/>
        <w:rPr>
          <w:rFonts w:ascii="Times New Roman" w:hAnsi="Times New Roman" w:cs="Times New Roman"/>
          <w:b/>
          <w:sz w:val="24"/>
          <w:szCs w:val="24"/>
          <w:lang w:val="en-US"/>
        </w:rPr>
      </w:pPr>
    </w:p>
    <w:p w:rsidR="001E222B" w:rsidRPr="001E222B" w:rsidRDefault="001E222B" w:rsidP="001E222B">
      <w:pPr>
        <w:autoSpaceDE w:val="0"/>
        <w:autoSpaceDN w:val="0"/>
        <w:adjustRightInd w:val="0"/>
        <w:spacing w:after="0" w:line="240" w:lineRule="auto"/>
        <w:rPr>
          <w:rFonts w:ascii="Times-Bold" w:hAnsi="Times-Bold" w:cs="Times-Bold"/>
          <w:b/>
          <w:bCs/>
          <w:sz w:val="28"/>
          <w:szCs w:val="28"/>
          <w:lang w:val="en-US"/>
        </w:rPr>
      </w:pPr>
      <w:r w:rsidRPr="001E222B">
        <w:rPr>
          <w:rFonts w:ascii="Times-Bold" w:hAnsi="Times-Bold" w:cs="Times-Bold"/>
          <w:b/>
          <w:bCs/>
          <w:sz w:val="28"/>
          <w:szCs w:val="28"/>
          <w:lang w:val="en-US"/>
        </w:rPr>
        <w:t>SOCIAL STRUCTURE OF RUSSIAN STUDENTS COMMUNITY</w:t>
      </w:r>
    </w:p>
    <w:p w:rsidR="001E222B" w:rsidRPr="001E222B" w:rsidRDefault="001E222B" w:rsidP="001E222B">
      <w:pPr>
        <w:autoSpaceDE w:val="0"/>
        <w:autoSpaceDN w:val="0"/>
        <w:adjustRightInd w:val="0"/>
        <w:spacing w:after="0" w:line="240" w:lineRule="auto"/>
        <w:rPr>
          <w:rFonts w:ascii="Times-Bold" w:hAnsi="Times-Bold" w:cs="Times-Bold"/>
          <w:b/>
          <w:bCs/>
          <w:sz w:val="28"/>
          <w:szCs w:val="28"/>
          <w:lang w:val="en-US"/>
        </w:rPr>
      </w:pPr>
      <w:r w:rsidRPr="001E222B">
        <w:rPr>
          <w:rFonts w:ascii="Times-Bold" w:hAnsi="Times-Bold" w:cs="Times-Bold"/>
          <w:b/>
          <w:bCs/>
          <w:sz w:val="28"/>
          <w:szCs w:val="28"/>
          <w:lang w:val="en-US"/>
        </w:rPr>
        <w:t>AND ITS IMPACT ON MIGRATION INTENTIONS AMONG STUDENTS</w:t>
      </w:r>
    </w:p>
    <w:p w:rsidR="001E222B" w:rsidRPr="001E222B" w:rsidRDefault="001E222B" w:rsidP="001E222B">
      <w:pPr>
        <w:autoSpaceDE w:val="0"/>
        <w:autoSpaceDN w:val="0"/>
        <w:adjustRightInd w:val="0"/>
        <w:spacing w:after="0" w:line="240" w:lineRule="auto"/>
        <w:rPr>
          <w:rFonts w:ascii="Times-Bold" w:hAnsi="Times-Bold" w:cs="Times-Bold"/>
          <w:b/>
          <w:bCs/>
          <w:sz w:val="28"/>
          <w:szCs w:val="28"/>
          <w:lang w:val="en-US"/>
        </w:rPr>
      </w:pPr>
      <w:r w:rsidRPr="001E222B">
        <w:rPr>
          <w:rFonts w:ascii="Times-Bold" w:hAnsi="Times-Bold" w:cs="Times-Bold"/>
          <w:b/>
          <w:bCs/>
          <w:sz w:val="28"/>
          <w:szCs w:val="28"/>
          <w:lang w:val="en-US"/>
        </w:rPr>
        <w:t>(according to the survey in Volgograd and Ufa)</w:t>
      </w:r>
    </w:p>
    <w:p w:rsidR="001E222B" w:rsidRPr="001E222B" w:rsidRDefault="001E222B" w:rsidP="001E222B">
      <w:pPr>
        <w:autoSpaceDE w:val="0"/>
        <w:autoSpaceDN w:val="0"/>
        <w:adjustRightInd w:val="0"/>
        <w:spacing w:after="0" w:line="240" w:lineRule="auto"/>
        <w:rPr>
          <w:rFonts w:ascii="Times-BoldItalic" w:hAnsi="Times-BoldItalic" w:cs="Times-BoldItalic"/>
          <w:b/>
          <w:bCs/>
          <w:i/>
          <w:iCs/>
          <w:sz w:val="28"/>
          <w:szCs w:val="28"/>
          <w:lang w:val="en-US"/>
        </w:rPr>
      </w:pPr>
      <w:r w:rsidRPr="001E222B">
        <w:rPr>
          <w:rFonts w:ascii="Times-BoldItalic" w:hAnsi="Times-BoldItalic" w:cs="Times-BoldItalic"/>
          <w:b/>
          <w:bCs/>
          <w:i/>
          <w:iCs/>
          <w:sz w:val="28"/>
          <w:szCs w:val="28"/>
          <w:lang w:val="en-US"/>
        </w:rPr>
        <w:t xml:space="preserve">N. V. </w:t>
      </w:r>
      <w:proofErr w:type="spellStart"/>
      <w:r w:rsidRPr="001E222B">
        <w:rPr>
          <w:rFonts w:ascii="Times-BoldItalic" w:hAnsi="Times-BoldItalic" w:cs="Times-BoldItalic"/>
          <w:b/>
          <w:bCs/>
          <w:i/>
          <w:iCs/>
          <w:sz w:val="28"/>
          <w:szCs w:val="28"/>
          <w:lang w:val="en-US"/>
        </w:rPr>
        <w:t>Dulina</w:t>
      </w:r>
      <w:proofErr w:type="spellEnd"/>
      <w:r w:rsidRPr="001E222B">
        <w:rPr>
          <w:rFonts w:ascii="Times-BoldItalic" w:hAnsi="Times-BoldItalic" w:cs="Times-BoldItalic"/>
          <w:b/>
          <w:bCs/>
          <w:i/>
          <w:iCs/>
          <w:sz w:val="28"/>
          <w:szCs w:val="28"/>
          <w:lang w:val="en-US"/>
        </w:rPr>
        <w:t xml:space="preserve">, Ye. V. </w:t>
      </w:r>
      <w:proofErr w:type="spellStart"/>
      <w:r w:rsidRPr="001E222B">
        <w:rPr>
          <w:rFonts w:ascii="Times-BoldItalic" w:hAnsi="Times-BoldItalic" w:cs="Times-BoldItalic"/>
          <w:b/>
          <w:bCs/>
          <w:i/>
          <w:iCs/>
          <w:sz w:val="28"/>
          <w:szCs w:val="28"/>
          <w:lang w:val="en-US"/>
        </w:rPr>
        <w:t>Anufrieva</w:t>
      </w:r>
      <w:proofErr w:type="spellEnd"/>
    </w:p>
    <w:p w:rsidR="001E222B" w:rsidRPr="001E222B" w:rsidRDefault="001E222B" w:rsidP="001E222B">
      <w:pPr>
        <w:autoSpaceDE w:val="0"/>
        <w:autoSpaceDN w:val="0"/>
        <w:adjustRightInd w:val="0"/>
        <w:spacing w:after="0" w:line="240" w:lineRule="auto"/>
        <w:rPr>
          <w:rFonts w:ascii="Times-Italic" w:hAnsi="Times-Italic" w:cs="Times-Italic"/>
          <w:i/>
          <w:iCs/>
          <w:sz w:val="28"/>
          <w:szCs w:val="28"/>
          <w:lang w:val="en-US"/>
        </w:rPr>
      </w:pPr>
      <w:r w:rsidRPr="001E222B">
        <w:rPr>
          <w:rFonts w:ascii="Times-Italic" w:hAnsi="Times-Italic" w:cs="Times-Italic"/>
          <w:i/>
          <w:iCs/>
          <w:sz w:val="28"/>
          <w:szCs w:val="28"/>
          <w:lang w:val="en-US"/>
        </w:rPr>
        <w:t>Volgograd State Technical University</w:t>
      </w:r>
    </w:p>
    <w:p w:rsidR="001E222B" w:rsidRPr="001E222B" w:rsidRDefault="001E222B" w:rsidP="001E222B">
      <w:pPr>
        <w:autoSpaceDE w:val="0"/>
        <w:autoSpaceDN w:val="0"/>
        <w:adjustRightInd w:val="0"/>
        <w:spacing w:after="0" w:line="240" w:lineRule="auto"/>
        <w:rPr>
          <w:rFonts w:ascii="Times-Roman" w:hAnsi="Times-Roman" w:cs="Times-Roman"/>
          <w:sz w:val="24"/>
          <w:szCs w:val="24"/>
          <w:lang w:val="en-US"/>
        </w:rPr>
      </w:pPr>
      <w:r w:rsidRPr="001E222B">
        <w:rPr>
          <w:rFonts w:ascii="Times-Roman" w:hAnsi="Times-Roman" w:cs="Times-Roman"/>
          <w:sz w:val="24"/>
          <w:szCs w:val="24"/>
          <w:lang w:val="en-US"/>
        </w:rPr>
        <w:t xml:space="preserve">The paper investigates changes in social structure of </w:t>
      </w:r>
      <w:proofErr w:type="gramStart"/>
      <w:r w:rsidRPr="001E222B">
        <w:rPr>
          <w:rFonts w:ascii="Times-Roman" w:hAnsi="Times-Roman" w:cs="Times-Roman"/>
          <w:sz w:val="24"/>
          <w:szCs w:val="24"/>
          <w:lang w:val="en-US"/>
        </w:rPr>
        <w:t>students</w:t>
      </w:r>
      <w:proofErr w:type="gramEnd"/>
      <w:r w:rsidRPr="001E222B">
        <w:rPr>
          <w:rFonts w:ascii="Times-Roman" w:hAnsi="Times-Roman" w:cs="Times-Roman"/>
          <w:sz w:val="24"/>
          <w:szCs w:val="24"/>
          <w:lang w:val="en-US"/>
        </w:rPr>
        <w:t xml:space="preserve"> community. Attention is</w:t>
      </w:r>
    </w:p>
    <w:p w:rsidR="001E222B" w:rsidRPr="001E222B" w:rsidRDefault="001E222B" w:rsidP="001E222B">
      <w:pPr>
        <w:autoSpaceDE w:val="0"/>
        <w:autoSpaceDN w:val="0"/>
        <w:adjustRightInd w:val="0"/>
        <w:spacing w:after="0" w:line="240" w:lineRule="auto"/>
        <w:rPr>
          <w:rFonts w:ascii="Times-Roman" w:hAnsi="Times-Roman" w:cs="Times-Roman"/>
          <w:sz w:val="24"/>
          <w:szCs w:val="24"/>
          <w:lang w:val="en-US"/>
        </w:rPr>
      </w:pPr>
      <w:r w:rsidRPr="001E222B">
        <w:rPr>
          <w:rFonts w:ascii="Times-Roman" w:hAnsi="Times-Roman" w:cs="Times-Roman"/>
          <w:sz w:val="24"/>
          <w:szCs w:val="24"/>
          <w:lang w:val="en-US"/>
        </w:rPr>
        <w:t>drawn to the fact that migration intentions of local students and non-residents are different. On</w:t>
      </w:r>
    </w:p>
    <w:p w:rsidR="001E222B" w:rsidRPr="001E222B" w:rsidRDefault="001E222B" w:rsidP="001E222B">
      <w:pPr>
        <w:autoSpaceDE w:val="0"/>
        <w:autoSpaceDN w:val="0"/>
        <w:adjustRightInd w:val="0"/>
        <w:spacing w:after="0" w:line="240" w:lineRule="auto"/>
        <w:rPr>
          <w:rFonts w:ascii="Times-Roman" w:hAnsi="Times-Roman" w:cs="Times-Roman"/>
          <w:sz w:val="24"/>
          <w:szCs w:val="24"/>
          <w:lang w:val="en-US"/>
        </w:rPr>
      </w:pPr>
      <w:r w:rsidRPr="001E222B">
        <w:rPr>
          <w:rFonts w:ascii="Times-Roman" w:hAnsi="Times-Roman" w:cs="Times-Roman"/>
          <w:sz w:val="24"/>
          <w:szCs w:val="24"/>
          <w:lang w:val="en-US"/>
        </w:rPr>
        <w:t>basis of the data obtained in the sociological research the authors have worked out conclusions</w:t>
      </w:r>
    </w:p>
    <w:p w:rsidR="001E222B" w:rsidRPr="001E222B" w:rsidRDefault="001E222B" w:rsidP="001E222B">
      <w:pPr>
        <w:autoSpaceDE w:val="0"/>
        <w:autoSpaceDN w:val="0"/>
        <w:adjustRightInd w:val="0"/>
        <w:spacing w:after="0" w:line="240" w:lineRule="auto"/>
        <w:rPr>
          <w:rFonts w:ascii="Times-Roman" w:hAnsi="Times-Roman" w:cs="Times-Roman"/>
          <w:sz w:val="24"/>
          <w:szCs w:val="24"/>
          <w:lang w:val="en-US"/>
        </w:rPr>
      </w:pPr>
      <w:r w:rsidRPr="001E222B">
        <w:rPr>
          <w:rFonts w:ascii="Times-Roman" w:hAnsi="Times-Roman" w:cs="Times-Roman"/>
          <w:sz w:val="24"/>
          <w:szCs w:val="24"/>
          <w:lang w:val="en-US"/>
        </w:rPr>
        <w:t>on migration intentions of students and the vector of their value orientations in this area.</w:t>
      </w:r>
    </w:p>
    <w:p w:rsidR="001E222B" w:rsidRPr="001E222B" w:rsidRDefault="001E222B" w:rsidP="001E222B">
      <w:pPr>
        <w:autoSpaceDE w:val="0"/>
        <w:autoSpaceDN w:val="0"/>
        <w:adjustRightInd w:val="0"/>
        <w:spacing w:after="0" w:line="240" w:lineRule="auto"/>
        <w:rPr>
          <w:rFonts w:ascii="Times-Italic" w:hAnsi="Times-Italic" w:cs="Times-Italic"/>
          <w:i/>
          <w:iCs/>
          <w:sz w:val="24"/>
          <w:szCs w:val="24"/>
          <w:lang w:val="en-US"/>
        </w:rPr>
      </w:pPr>
      <w:r w:rsidRPr="001E222B">
        <w:rPr>
          <w:rFonts w:ascii="Times-BoldItalic" w:hAnsi="Times-BoldItalic" w:cs="Times-BoldItalic"/>
          <w:b/>
          <w:bCs/>
          <w:i/>
          <w:iCs/>
          <w:sz w:val="24"/>
          <w:szCs w:val="24"/>
          <w:lang w:val="en-US"/>
        </w:rPr>
        <w:t xml:space="preserve">Keywords: </w:t>
      </w:r>
      <w:r w:rsidRPr="001E222B">
        <w:rPr>
          <w:rFonts w:ascii="Times-Italic" w:hAnsi="Times-Italic" w:cs="Times-Italic"/>
          <w:i/>
          <w:iCs/>
          <w:sz w:val="24"/>
          <w:szCs w:val="24"/>
          <w:lang w:val="en-US"/>
        </w:rPr>
        <w:t>migration, migration intentions, youth, students, social structure, social</w:t>
      </w:r>
    </w:p>
    <w:p w:rsidR="001E222B" w:rsidRDefault="001E222B" w:rsidP="001E222B">
      <w:pPr>
        <w:pStyle w:val="a3"/>
        <w:spacing w:after="0" w:line="240" w:lineRule="auto"/>
        <w:ind w:left="1429"/>
        <w:jc w:val="both"/>
        <w:rPr>
          <w:rFonts w:cs="Times-Italic"/>
          <w:i/>
          <w:iCs/>
          <w:sz w:val="24"/>
          <w:szCs w:val="24"/>
        </w:rPr>
      </w:pPr>
      <w:proofErr w:type="spellStart"/>
      <w:r>
        <w:rPr>
          <w:rFonts w:ascii="Times-Italic" w:hAnsi="Times-Italic" w:cs="Times-Italic"/>
          <w:i/>
          <w:iCs/>
          <w:sz w:val="24"/>
          <w:szCs w:val="24"/>
        </w:rPr>
        <w:t>communication</w:t>
      </w:r>
      <w:proofErr w:type="spellEnd"/>
      <w:r>
        <w:rPr>
          <w:rFonts w:ascii="Times-Italic" w:hAnsi="Times-Italic" w:cs="Times-Italic"/>
          <w:i/>
          <w:iCs/>
          <w:sz w:val="24"/>
          <w:szCs w:val="24"/>
        </w:rPr>
        <w:t>.</w:t>
      </w:r>
    </w:p>
    <w:p w:rsidR="001E222B" w:rsidRPr="001E222B" w:rsidRDefault="001E222B" w:rsidP="001A3F39">
      <w:pPr>
        <w:pStyle w:val="a3"/>
        <w:spacing w:after="0" w:line="240" w:lineRule="auto"/>
        <w:ind w:left="0" w:firstLine="709"/>
        <w:jc w:val="both"/>
        <w:rPr>
          <w:rFonts w:ascii="Times New Roman" w:hAnsi="Times New Roman" w:cs="Times New Roman"/>
          <w:b/>
          <w:sz w:val="24"/>
          <w:szCs w:val="24"/>
          <w:lang w:val="en-US"/>
        </w:rPr>
      </w:pPr>
      <w:r w:rsidRPr="001E222B">
        <w:rPr>
          <w:rFonts w:ascii="Times New Roman" w:hAnsi="Times New Roman" w:cs="Times New Roman"/>
          <w:b/>
          <w:sz w:val="24"/>
          <w:szCs w:val="24"/>
          <w:lang w:val="en-US"/>
        </w:rPr>
        <w:t>Article text</w:t>
      </w:r>
    </w:p>
    <w:p w:rsidR="001E222B" w:rsidRDefault="001A3F39" w:rsidP="001A3F39">
      <w:pPr>
        <w:pStyle w:val="a3"/>
        <w:spacing w:after="0" w:line="240" w:lineRule="auto"/>
        <w:ind w:left="0" w:firstLine="709"/>
        <w:jc w:val="center"/>
        <w:rPr>
          <w:rFonts w:ascii="Times New Roman" w:hAnsi="Times New Roman" w:cs="Times New Roman"/>
          <w:b/>
          <w:sz w:val="24"/>
          <w:szCs w:val="24"/>
          <w:lang w:val="en-US"/>
        </w:rPr>
      </w:pPr>
      <w:r w:rsidRPr="001A3F39">
        <w:rPr>
          <w:rFonts w:ascii="Times New Roman" w:hAnsi="Times New Roman" w:cs="Times New Roman"/>
          <w:b/>
          <w:sz w:val="24"/>
          <w:szCs w:val="24"/>
          <w:lang w:val="en-US"/>
        </w:rPr>
        <w:t>List of used literature</w:t>
      </w:r>
    </w:p>
    <w:p w:rsidR="001A3F39" w:rsidRPr="001A3F39" w:rsidRDefault="001A3F39" w:rsidP="001A3F39">
      <w:pPr>
        <w:pStyle w:val="a3"/>
        <w:numPr>
          <w:ilvl w:val="0"/>
          <w:numId w:val="3"/>
        </w:numPr>
        <w:spacing w:after="0" w:line="240" w:lineRule="auto"/>
        <w:jc w:val="both"/>
        <w:rPr>
          <w:rFonts w:ascii="Times New Roman" w:hAnsi="Times New Roman" w:cs="Times New Roman"/>
          <w:sz w:val="24"/>
          <w:szCs w:val="24"/>
          <w:lang w:val="en-US"/>
        </w:rPr>
      </w:pPr>
      <w:proofErr w:type="spellStart"/>
      <w:r w:rsidRPr="001A3F39">
        <w:rPr>
          <w:rFonts w:ascii="Times New Roman" w:hAnsi="Times New Roman" w:cs="Times New Roman"/>
          <w:sz w:val="24"/>
          <w:szCs w:val="24"/>
          <w:lang w:val="en-US"/>
        </w:rPr>
        <w:t>Burganova</w:t>
      </w:r>
      <w:proofErr w:type="spellEnd"/>
      <w:r w:rsidRPr="001A3F39">
        <w:rPr>
          <w:rFonts w:ascii="Times New Roman" w:hAnsi="Times New Roman" w:cs="Times New Roman"/>
          <w:sz w:val="24"/>
          <w:szCs w:val="24"/>
          <w:lang w:val="en-US"/>
        </w:rPr>
        <w:t xml:space="preserve"> E.F. Small business: social potential, management: dis</w:t>
      </w:r>
      <w:proofErr w:type="gramStart"/>
      <w:r w:rsidRPr="001A3F39">
        <w:rPr>
          <w:rFonts w:ascii="Times New Roman" w:hAnsi="Times New Roman" w:cs="Times New Roman"/>
          <w:sz w:val="24"/>
          <w:szCs w:val="24"/>
          <w:lang w:val="en-US"/>
        </w:rPr>
        <w:t xml:space="preserve"> ..</w:t>
      </w:r>
      <w:proofErr w:type="gramEnd"/>
      <w:r w:rsidRPr="001A3F39">
        <w:rPr>
          <w:rFonts w:ascii="Times New Roman" w:hAnsi="Times New Roman" w:cs="Times New Roman"/>
          <w:sz w:val="24"/>
          <w:szCs w:val="24"/>
          <w:lang w:val="en-US"/>
        </w:rPr>
        <w:t xml:space="preserve"> </w:t>
      </w:r>
      <w:proofErr w:type="spellStart"/>
      <w:r w:rsidRPr="001A3F39">
        <w:rPr>
          <w:rFonts w:ascii="Times New Roman" w:hAnsi="Times New Roman" w:cs="Times New Roman"/>
          <w:sz w:val="24"/>
          <w:szCs w:val="24"/>
          <w:lang w:val="en-US"/>
        </w:rPr>
        <w:t>cand</w:t>
      </w:r>
      <w:proofErr w:type="spellEnd"/>
      <w:proofErr w:type="gramStart"/>
      <w:r w:rsidRPr="001A3F39">
        <w:rPr>
          <w:rFonts w:ascii="Times New Roman" w:hAnsi="Times New Roman" w:cs="Times New Roman"/>
          <w:sz w:val="24"/>
          <w:szCs w:val="24"/>
          <w:lang w:val="en-US"/>
        </w:rPr>
        <w:t xml:space="preserve"> ..</w:t>
      </w:r>
      <w:proofErr w:type="gramEnd"/>
      <w:r w:rsidRPr="001A3F39">
        <w:rPr>
          <w:rFonts w:ascii="Times New Roman" w:hAnsi="Times New Roman" w:cs="Times New Roman"/>
          <w:sz w:val="24"/>
          <w:szCs w:val="24"/>
          <w:lang w:val="en-US"/>
        </w:rPr>
        <w:t xml:space="preserve"> </w:t>
      </w:r>
      <w:proofErr w:type="spellStart"/>
      <w:r w:rsidRPr="001A3F39">
        <w:rPr>
          <w:rFonts w:ascii="Times New Roman" w:hAnsi="Times New Roman" w:cs="Times New Roman"/>
          <w:sz w:val="24"/>
          <w:szCs w:val="24"/>
          <w:lang w:val="en-US"/>
        </w:rPr>
        <w:t>soc.</w:t>
      </w:r>
      <w:proofErr w:type="spellEnd"/>
      <w:r w:rsidRPr="001A3F39">
        <w:rPr>
          <w:rFonts w:ascii="Times New Roman" w:hAnsi="Times New Roman" w:cs="Times New Roman"/>
          <w:sz w:val="24"/>
          <w:szCs w:val="24"/>
          <w:lang w:val="en-US"/>
        </w:rPr>
        <w:t xml:space="preserve"> sciences. St. Petersburg, 1999.</w:t>
      </w:r>
      <w:r w:rsidRPr="001A3F39">
        <w:rPr>
          <w:lang w:val="en-US"/>
        </w:rPr>
        <w:t xml:space="preserve"> </w:t>
      </w:r>
      <w:r w:rsidRPr="001A3F39">
        <w:rPr>
          <w:rFonts w:ascii="Times New Roman" w:hAnsi="Times New Roman" w:cs="Times New Roman"/>
          <w:sz w:val="24"/>
          <w:szCs w:val="24"/>
          <w:lang w:val="en-US"/>
        </w:rPr>
        <w:t xml:space="preserve">URL: </w:t>
      </w:r>
      <w:hyperlink r:id="rId6" w:history="1">
        <w:r w:rsidRPr="001A3F39">
          <w:rPr>
            <w:rStyle w:val="a4"/>
            <w:rFonts w:ascii="Times New Roman" w:hAnsi="Times New Roman" w:cs="Times New Roman"/>
            <w:sz w:val="24"/>
            <w:szCs w:val="24"/>
            <w:lang w:val="en-US"/>
          </w:rPr>
          <w:t>http://www.smolsoc.ru/index.php/home/2009-12-24-13-15-21/20-2010-08-30-11-17-05/576-2010-12-18-03-14-57</w:t>
        </w:r>
      </w:hyperlink>
    </w:p>
    <w:p w:rsidR="001A3F39" w:rsidRDefault="001A3F39" w:rsidP="001A3F39">
      <w:pPr>
        <w:pStyle w:val="a3"/>
        <w:numPr>
          <w:ilvl w:val="0"/>
          <w:numId w:val="3"/>
        </w:numPr>
        <w:spacing w:after="0" w:line="240" w:lineRule="auto"/>
        <w:jc w:val="both"/>
        <w:rPr>
          <w:rFonts w:ascii="Times New Roman" w:hAnsi="Times New Roman" w:cs="Times New Roman"/>
          <w:sz w:val="24"/>
          <w:szCs w:val="24"/>
          <w:lang w:val="en-US"/>
        </w:rPr>
      </w:pPr>
      <w:proofErr w:type="spellStart"/>
      <w:r w:rsidRPr="001A3F39">
        <w:rPr>
          <w:rFonts w:ascii="Times New Roman" w:hAnsi="Times New Roman" w:cs="Times New Roman"/>
          <w:sz w:val="24"/>
          <w:szCs w:val="24"/>
          <w:lang w:val="en-US"/>
        </w:rPr>
        <w:t>Vlasova</w:t>
      </w:r>
      <w:proofErr w:type="spellEnd"/>
      <w:r w:rsidRPr="001A3F39">
        <w:rPr>
          <w:rFonts w:ascii="Times New Roman" w:hAnsi="Times New Roman" w:cs="Times New Roman"/>
          <w:sz w:val="24"/>
          <w:szCs w:val="24"/>
          <w:lang w:val="en-US"/>
        </w:rPr>
        <w:t xml:space="preserve"> E.M. Intangible Capitals and the Adaptive Potential of Social Groups of Modern Russia // </w:t>
      </w:r>
      <w:proofErr w:type="spellStart"/>
      <w:r w:rsidRPr="001A3F39">
        <w:rPr>
          <w:rFonts w:ascii="Times New Roman" w:hAnsi="Times New Roman" w:cs="Times New Roman"/>
          <w:sz w:val="24"/>
          <w:szCs w:val="24"/>
          <w:lang w:val="en-US"/>
        </w:rPr>
        <w:t>Pitirim</w:t>
      </w:r>
      <w:proofErr w:type="spellEnd"/>
      <w:r w:rsidRPr="001A3F39">
        <w:rPr>
          <w:rFonts w:ascii="Times New Roman" w:hAnsi="Times New Roman" w:cs="Times New Roman"/>
          <w:sz w:val="24"/>
          <w:szCs w:val="24"/>
          <w:lang w:val="en-US"/>
        </w:rPr>
        <w:t xml:space="preserve"> </w:t>
      </w:r>
      <w:proofErr w:type="spellStart"/>
      <w:r w:rsidRPr="001A3F39">
        <w:rPr>
          <w:rFonts w:ascii="Times New Roman" w:hAnsi="Times New Roman" w:cs="Times New Roman"/>
          <w:sz w:val="24"/>
          <w:szCs w:val="24"/>
          <w:lang w:val="en-US"/>
        </w:rPr>
        <w:t>Aleksandrovich</w:t>
      </w:r>
      <w:proofErr w:type="spellEnd"/>
      <w:r w:rsidRPr="001A3F39">
        <w:rPr>
          <w:rFonts w:ascii="Times New Roman" w:hAnsi="Times New Roman" w:cs="Times New Roman"/>
          <w:sz w:val="24"/>
          <w:szCs w:val="24"/>
          <w:lang w:val="en-US"/>
        </w:rPr>
        <w:t xml:space="preserve"> Sorokin and Contemporary Problems of Sociology. On the 120th anniversary of the birth of P.A. Sorokin and the 20th anniversary of the Faculty of Sociology of St. Petersburg State University: materials of the International Scientific Conference - The First St. Petersburg Sociological Readings April 16-17, 2009: 2 t. Per </w:t>
      </w:r>
      <w:proofErr w:type="spellStart"/>
      <w:r w:rsidRPr="001A3F39">
        <w:rPr>
          <w:rFonts w:ascii="Times New Roman" w:hAnsi="Times New Roman" w:cs="Times New Roman"/>
          <w:sz w:val="24"/>
          <w:szCs w:val="24"/>
          <w:lang w:val="en-US"/>
        </w:rPr>
        <w:t>ot</w:t>
      </w:r>
      <w:proofErr w:type="spellEnd"/>
      <w:r w:rsidRPr="001A3F39">
        <w:rPr>
          <w:rFonts w:ascii="Times New Roman" w:hAnsi="Times New Roman" w:cs="Times New Roman"/>
          <w:sz w:val="24"/>
          <w:szCs w:val="24"/>
          <w:lang w:val="en-US"/>
        </w:rPr>
        <w:t xml:space="preserve">. </w:t>
      </w:r>
      <w:proofErr w:type="spellStart"/>
      <w:r w:rsidRPr="001A3F39">
        <w:rPr>
          <w:rFonts w:ascii="Times New Roman" w:hAnsi="Times New Roman" w:cs="Times New Roman"/>
          <w:sz w:val="24"/>
          <w:szCs w:val="24"/>
          <w:lang w:val="en-US"/>
        </w:rPr>
        <w:t>Boronev</w:t>
      </w:r>
      <w:proofErr w:type="spellEnd"/>
      <w:r w:rsidRPr="001A3F39">
        <w:rPr>
          <w:rFonts w:ascii="Times New Roman" w:hAnsi="Times New Roman" w:cs="Times New Roman"/>
          <w:sz w:val="24"/>
          <w:szCs w:val="24"/>
          <w:lang w:val="en-US"/>
        </w:rPr>
        <w:t xml:space="preserve">, N.G. </w:t>
      </w:r>
      <w:proofErr w:type="spellStart"/>
      <w:r w:rsidRPr="001A3F39">
        <w:rPr>
          <w:rFonts w:ascii="Times New Roman" w:hAnsi="Times New Roman" w:cs="Times New Roman"/>
          <w:sz w:val="24"/>
          <w:szCs w:val="24"/>
          <w:lang w:val="en-US"/>
        </w:rPr>
        <w:t>Skvortsov</w:t>
      </w:r>
      <w:proofErr w:type="spellEnd"/>
      <w:r w:rsidRPr="001A3F39">
        <w:rPr>
          <w:rFonts w:ascii="Times New Roman" w:hAnsi="Times New Roman" w:cs="Times New Roman"/>
          <w:sz w:val="24"/>
          <w:szCs w:val="24"/>
          <w:lang w:val="en-US"/>
        </w:rPr>
        <w:t>. St. Petersburg, 2009. T. 1. P. 329-333.</w:t>
      </w:r>
    </w:p>
    <w:p w:rsidR="001A3F39" w:rsidRDefault="001A3F39" w:rsidP="001A3F39">
      <w:pPr>
        <w:pStyle w:val="a3"/>
        <w:spacing w:after="0" w:line="240" w:lineRule="auto"/>
        <w:ind w:left="1069"/>
        <w:jc w:val="both"/>
        <w:rPr>
          <w:rFonts w:ascii="Times New Roman" w:hAnsi="Times New Roman" w:cs="Times New Roman"/>
          <w:sz w:val="24"/>
          <w:szCs w:val="24"/>
          <w:lang w:val="en-US"/>
        </w:rPr>
      </w:pPr>
    </w:p>
    <w:p w:rsidR="001A3F39" w:rsidRDefault="001A3F39" w:rsidP="001A3F39">
      <w:pPr>
        <w:pStyle w:val="a3"/>
        <w:spacing w:after="0" w:line="240" w:lineRule="auto"/>
        <w:ind w:left="0" w:firstLine="709"/>
        <w:jc w:val="both"/>
        <w:rPr>
          <w:rFonts w:ascii="Times New Roman" w:hAnsi="Times New Roman" w:cs="Times New Roman"/>
          <w:sz w:val="24"/>
          <w:szCs w:val="24"/>
          <w:lang w:val="en-US"/>
        </w:rPr>
      </w:pPr>
      <w:r w:rsidRPr="001A3F39">
        <w:rPr>
          <w:rFonts w:ascii="Times New Roman" w:hAnsi="Times New Roman" w:cs="Times New Roman"/>
          <w:sz w:val="24"/>
          <w:szCs w:val="24"/>
          <w:lang w:val="en-US"/>
        </w:rPr>
        <w:t>In the title of the article, the use of abbreviations is not allowed, except for universally recognized ones.</w:t>
      </w:r>
    </w:p>
    <w:p w:rsidR="001A3F39" w:rsidRDefault="00BC3209" w:rsidP="001A3F39">
      <w:pPr>
        <w:pStyle w:val="a3"/>
        <w:spacing w:after="0" w:line="240" w:lineRule="auto"/>
        <w:ind w:left="0" w:firstLine="709"/>
        <w:jc w:val="both"/>
        <w:rPr>
          <w:rFonts w:ascii="Times New Roman" w:hAnsi="Times New Roman" w:cs="Times New Roman"/>
          <w:sz w:val="24"/>
          <w:szCs w:val="24"/>
          <w:lang w:val="en-US"/>
        </w:rPr>
      </w:pPr>
      <w:r w:rsidRPr="00BC3209">
        <w:rPr>
          <w:rFonts w:ascii="Times New Roman" w:hAnsi="Times New Roman" w:cs="Times New Roman"/>
          <w:sz w:val="24"/>
          <w:szCs w:val="24"/>
          <w:lang w:val="en-US"/>
        </w:rPr>
        <w:lastRenderedPageBreak/>
        <w:t>Annotations should be concise, but at the same time sufficiently informative. They should disclose the main content of the article, have a statement about the subject, the object, the purpose of the research, and the relevance of the selected topic. It is inadmissible to repeat verbatim the title or excerpts from the text of the article in the annotation verbatim.</w:t>
      </w:r>
    </w:p>
    <w:p w:rsidR="00BC3209" w:rsidRDefault="00BC3209" w:rsidP="001A3F39">
      <w:pPr>
        <w:pStyle w:val="a3"/>
        <w:spacing w:after="0" w:line="240" w:lineRule="auto"/>
        <w:ind w:left="0" w:firstLine="709"/>
        <w:jc w:val="both"/>
        <w:rPr>
          <w:rFonts w:ascii="Times New Roman" w:hAnsi="Times New Roman" w:cs="Times New Roman"/>
          <w:sz w:val="24"/>
          <w:szCs w:val="24"/>
          <w:lang w:val="en-US"/>
        </w:rPr>
      </w:pPr>
      <w:r w:rsidRPr="00BC3209">
        <w:rPr>
          <w:rFonts w:ascii="Times New Roman" w:hAnsi="Times New Roman" w:cs="Times New Roman"/>
          <w:sz w:val="24"/>
          <w:szCs w:val="24"/>
          <w:lang w:val="en-US"/>
        </w:rPr>
        <w:t>The reference to the use of the source in the article should be enclosed in square brackets and sequentially numbered (for example,). The number indicates the source in the list of references. Hyperlinks are not allowed.</w:t>
      </w:r>
    </w:p>
    <w:p w:rsidR="00BC3209" w:rsidRDefault="00BC3209" w:rsidP="001A3F39">
      <w:pPr>
        <w:pStyle w:val="a3"/>
        <w:spacing w:after="0" w:line="240" w:lineRule="auto"/>
        <w:ind w:left="0" w:firstLine="709"/>
        <w:jc w:val="both"/>
        <w:rPr>
          <w:rFonts w:ascii="Times New Roman" w:hAnsi="Times New Roman" w:cs="Times New Roman"/>
          <w:sz w:val="24"/>
          <w:szCs w:val="24"/>
          <w:lang w:val="en-US"/>
        </w:rPr>
      </w:pPr>
      <w:r w:rsidRPr="00BC3209">
        <w:rPr>
          <w:rFonts w:ascii="Times New Roman" w:hAnsi="Times New Roman" w:cs="Times New Roman"/>
          <w:sz w:val="24"/>
          <w:szCs w:val="24"/>
          <w:lang w:val="en-US"/>
        </w:rPr>
        <w:t>The list of references is drawn up as a numbered list, displayed in order of mentioning the publications in the text. It is recommended to use at least 15 literature sources.</w:t>
      </w:r>
    </w:p>
    <w:p w:rsidR="00BC3209" w:rsidRDefault="00C85FE6" w:rsidP="001A3F39">
      <w:pPr>
        <w:pStyle w:val="a3"/>
        <w:spacing w:after="0" w:line="240" w:lineRule="auto"/>
        <w:ind w:left="0" w:firstLine="709"/>
        <w:jc w:val="both"/>
        <w:rPr>
          <w:rFonts w:ascii="Times New Roman" w:hAnsi="Times New Roman" w:cs="Times New Roman"/>
          <w:sz w:val="24"/>
          <w:szCs w:val="24"/>
          <w:lang w:val="en-US"/>
        </w:rPr>
      </w:pPr>
      <w:r w:rsidRPr="00C85FE6">
        <w:rPr>
          <w:rFonts w:ascii="Times New Roman" w:hAnsi="Times New Roman" w:cs="Times New Roman"/>
          <w:sz w:val="24"/>
          <w:szCs w:val="24"/>
          <w:lang w:val="en-US"/>
        </w:rPr>
        <w:t xml:space="preserve">A set of mathematical formulas within the whole text should be uniform. Simple inline and single-line formulas should be typed without the use of special editors. Special complex symbols, as well as multi-string formulas that </w:t>
      </w:r>
      <w:proofErr w:type="spellStart"/>
      <w:r w:rsidRPr="00C85FE6">
        <w:rPr>
          <w:rFonts w:ascii="Times New Roman" w:hAnsi="Times New Roman" w:cs="Times New Roman"/>
          <w:sz w:val="24"/>
          <w:szCs w:val="24"/>
          <w:lang w:val="en-US"/>
        </w:rPr>
        <w:t>can not</w:t>
      </w:r>
      <w:proofErr w:type="spellEnd"/>
      <w:r w:rsidRPr="00C85FE6">
        <w:rPr>
          <w:rFonts w:ascii="Times New Roman" w:hAnsi="Times New Roman" w:cs="Times New Roman"/>
          <w:sz w:val="24"/>
          <w:szCs w:val="24"/>
          <w:lang w:val="en-US"/>
        </w:rPr>
        <w:t xml:space="preserve"> be typed in the usual way, must be typed in the Math Type editor. Formulas typed in separate lines and the equations are centered, printed from a new line without a paragraph indentation and are numbered in parentheses at the end of the line. The formulas themselves can be 12-14 font size.</w:t>
      </w:r>
    </w:p>
    <w:p w:rsidR="00C85FE6" w:rsidRDefault="00C85FE6" w:rsidP="001A3F39">
      <w:pPr>
        <w:pStyle w:val="a3"/>
        <w:spacing w:after="0" w:line="240" w:lineRule="auto"/>
        <w:ind w:left="0" w:firstLine="709"/>
        <w:jc w:val="both"/>
        <w:rPr>
          <w:rFonts w:ascii="Times New Roman" w:hAnsi="Times New Roman" w:cs="Times New Roman"/>
          <w:sz w:val="24"/>
          <w:szCs w:val="24"/>
          <w:lang w:val="en-US"/>
        </w:rPr>
      </w:pPr>
      <w:r w:rsidRPr="00C85FE6">
        <w:rPr>
          <w:rFonts w:ascii="Times New Roman" w:hAnsi="Times New Roman" w:cs="Times New Roman"/>
          <w:sz w:val="24"/>
          <w:szCs w:val="24"/>
          <w:lang w:val="en-US"/>
        </w:rPr>
        <w:t>Tables and figures should be entitled and sequentially numbered. The word "table" is typed above the table itself, aligned to the right. The next line on the center is typed the title. If the table has a large volume, it can be placed on a separate page, and if it has a significant width - on a page with a landscape orientation.</w:t>
      </w:r>
      <w:r w:rsidRPr="00C85FE6">
        <w:rPr>
          <w:lang w:val="en-US"/>
        </w:rPr>
        <w:t xml:space="preserve"> </w:t>
      </w:r>
      <w:r w:rsidRPr="00C85FE6">
        <w:rPr>
          <w:rFonts w:ascii="Times New Roman" w:hAnsi="Times New Roman" w:cs="Times New Roman"/>
          <w:sz w:val="24"/>
          <w:szCs w:val="24"/>
          <w:lang w:val="en-US"/>
        </w:rPr>
        <w:t>Drawings should be presented in the format</w:t>
      </w:r>
      <w:r>
        <w:rPr>
          <w:rFonts w:ascii="Times New Roman" w:hAnsi="Times New Roman" w:cs="Times New Roman"/>
          <w:sz w:val="24"/>
          <w:szCs w:val="24"/>
          <w:lang w:val="en-US"/>
        </w:rPr>
        <w:t xml:space="preserve"> *.jpg or *.bmp. </w:t>
      </w:r>
      <w:r w:rsidRPr="00C85FE6">
        <w:rPr>
          <w:rFonts w:ascii="Times New Roman" w:hAnsi="Times New Roman" w:cs="Times New Roman"/>
          <w:sz w:val="24"/>
          <w:szCs w:val="24"/>
          <w:lang w:val="en-US"/>
        </w:rPr>
        <w:t>The caption must consist of a number and name (Figure 1.) and have a center alignment. The names of figures and tables, as well as the contents of the tables, are typed in 12 pins. The boundaries of tables and figures should correspond to the parameters of the text fields (16 cm). In the text of the article there must be a link to the presented figures, tables, graphs or diagrams. Color illustrations are not accepted, they must be converted to black and white.</w:t>
      </w:r>
      <w:r>
        <w:rPr>
          <w:rFonts w:ascii="Times New Roman" w:hAnsi="Times New Roman" w:cs="Times New Roman"/>
          <w:sz w:val="24"/>
          <w:szCs w:val="24"/>
          <w:lang w:val="en-US"/>
        </w:rPr>
        <w:t xml:space="preserve"> </w:t>
      </w:r>
      <w:r w:rsidRPr="00C85FE6">
        <w:rPr>
          <w:rFonts w:ascii="Times New Roman" w:hAnsi="Times New Roman" w:cs="Times New Roman"/>
          <w:sz w:val="24"/>
          <w:szCs w:val="24"/>
          <w:lang w:val="en-US"/>
        </w:rPr>
        <w:t>All illustrations should be clear. Do not allow drawings and tables that will make it difficult to create a single file i</w:t>
      </w:r>
      <w:r>
        <w:rPr>
          <w:rFonts w:ascii="Times New Roman" w:hAnsi="Times New Roman" w:cs="Times New Roman"/>
          <w:sz w:val="24"/>
          <w:szCs w:val="24"/>
          <w:lang w:val="en-US"/>
        </w:rPr>
        <w:t>n Microsoft Word.</w:t>
      </w:r>
    </w:p>
    <w:p w:rsidR="00C85FE6" w:rsidRDefault="00C85FE6" w:rsidP="001A3F39">
      <w:pPr>
        <w:pStyle w:val="a3"/>
        <w:spacing w:after="0" w:line="240" w:lineRule="auto"/>
        <w:ind w:left="0" w:firstLine="709"/>
        <w:jc w:val="both"/>
        <w:rPr>
          <w:rFonts w:ascii="Times New Roman" w:hAnsi="Times New Roman" w:cs="Times New Roman"/>
          <w:sz w:val="24"/>
          <w:szCs w:val="24"/>
          <w:lang w:val="en-US"/>
        </w:rPr>
      </w:pPr>
      <w:r w:rsidRPr="00C85FE6">
        <w:rPr>
          <w:rFonts w:ascii="Times New Roman" w:hAnsi="Times New Roman" w:cs="Times New Roman"/>
          <w:sz w:val="24"/>
          <w:szCs w:val="24"/>
          <w:lang w:val="en-US"/>
        </w:rPr>
        <w:t>If there is funding for the grant, the relevant information is p</w:t>
      </w:r>
      <w:bookmarkStart w:id="0" w:name="_GoBack"/>
      <w:bookmarkEnd w:id="0"/>
      <w:r w:rsidRPr="00C85FE6">
        <w:rPr>
          <w:rFonts w:ascii="Times New Roman" w:hAnsi="Times New Roman" w:cs="Times New Roman"/>
          <w:sz w:val="24"/>
          <w:szCs w:val="24"/>
          <w:lang w:val="en-US"/>
        </w:rPr>
        <w:t>laced after the main text of the article in an interval and italicized.</w:t>
      </w:r>
    </w:p>
    <w:p w:rsidR="00C85FE6" w:rsidRDefault="00C85FE6" w:rsidP="001A3F39">
      <w:pPr>
        <w:pStyle w:val="a3"/>
        <w:spacing w:after="0" w:line="240" w:lineRule="auto"/>
        <w:ind w:left="0" w:firstLine="709"/>
        <w:jc w:val="both"/>
        <w:rPr>
          <w:rFonts w:ascii="Times New Roman" w:hAnsi="Times New Roman" w:cs="Times New Roman"/>
          <w:sz w:val="24"/>
          <w:szCs w:val="24"/>
          <w:lang w:val="en-US"/>
        </w:rPr>
      </w:pPr>
    </w:p>
    <w:p w:rsidR="000549D0" w:rsidRDefault="000549D0" w:rsidP="000549D0">
      <w:pPr>
        <w:pStyle w:val="a3"/>
        <w:spacing w:after="0" w:line="240" w:lineRule="auto"/>
        <w:ind w:left="0" w:firstLine="709"/>
        <w:jc w:val="center"/>
        <w:rPr>
          <w:rFonts w:ascii="Times New Roman" w:hAnsi="Times New Roman" w:cs="Times New Roman"/>
          <w:b/>
          <w:sz w:val="24"/>
          <w:szCs w:val="24"/>
          <w:lang w:val="en-US"/>
        </w:rPr>
      </w:pPr>
      <w:r w:rsidRPr="000549D0">
        <w:rPr>
          <w:rFonts w:ascii="Times New Roman" w:hAnsi="Times New Roman" w:cs="Times New Roman"/>
          <w:b/>
          <w:sz w:val="24"/>
          <w:szCs w:val="24"/>
          <w:lang w:val="en-US"/>
        </w:rPr>
        <w:t>The annual schedule on the magazine</w:t>
      </w:r>
    </w:p>
    <w:tbl>
      <w:tblPr>
        <w:tblStyle w:val="a5"/>
        <w:tblW w:w="0" w:type="auto"/>
        <w:tblLook w:val="04A0" w:firstRow="1" w:lastRow="0" w:firstColumn="1" w:lastColumn="0" w:noHBand="0" w:noVBand="1"/>
      </w:tblPr>
      <w:tblGrid>
        <w:gridCol w:w="1557"/>
        <w:gridCol w:w="1557"/>
        <w:gridCol w:w="1557"/>
        <w:gridCol w:w="1558"/>
        <w:gridCol w:w="1558"/>
        <w:gridCol w:w="1558"/>
      </w:tblGrid>
      <w:tr w:rsidR="000549D0" w:rsidRPr="005A6DC4" w:rsidTr="002A2A80">
        <w:tc>
          <w:tcPr>
            <w:tcW w:w="1557" w:type="dxa"/>
          </w:tcPr>
          <w:p w:rsidR="000549D0" w:rsidRPr="005A6DC4" w:rsidRDefault="000549D0" w:rsidP="002A2A80">
            <w:pPr>
              <w:pStyle w:val="a3"/>
              <w:tabs>
                <w:tab w:val="left" w:pos="975"/>
              </w:tabs>
              <w:ind w:left="0"/>
              <w:jc w:val="center"/>
              <w:rPr>
                <w:rFonts w:ascii="Times New Roman" w:hAnsi="Times New Roman" w:cs="Times New Roman"/>
                <w:i/>
                <w:lang w:val="en-US"/>
              </w:rPr>
            </w:pPr>
            <w:r w:rsidRPr="005A6DC4">
              <w:rPr>
                <w:rFonts w:ascii="Times New Roman" w:hAnsi="Times New Roman" w:cs="Times New Roman"/>
                <w:i/>
                <w:lang w:val="en-US"/>
              </w:rPr>
              <w:t>Issue number in current year</w:t>
            </w:r>
          </w:p>
        </w:tc>
        <w:tc>
          <w:tcPr>
            <w:tcW w:w="1557" w:type="dxa"/>
          </w:tcPr>
          <w:p w:rsidR="000549D0" w:rsidRPr="005A6DC4" w:rsidRDefault="000549D0" w:rsidP="002A2A80">
            <w:pPr>
              <w:pStyle w:val="a3"/>
              <w:tabs>
                <w:tab w:val="left" w:pos="975"/>
              </w:tabs>
              <w:ind w:left="0"/>
              <w:jc w:val="center"/>
              <w:rPr>
                <w:rFonts w:ascii="Times New Roman" w:hAnsi="Times New Roman" w:cs="Times New Roman"/>
                <w:i/>
                <w:lang w:val="en-US"/>
              </w:rPr>
            </w:pPr>
            <w:r w:rsidRPr="005A6DC4">
              <w:rPr>
                <w:rFonts w:ascii="Times New Roman" w:hAnsi="Times New Roman" w:cs="Times New Roman"/>
                <w:i/>
                <w:lang w:val="en-US"/>
              </w:rPr>
              <w:t>Deadline for submission of materials by authors</w:t>
            </w:r>
          </w:p>
        </w:tc>
        <w:tc>
          <w:tcPr>
            <w:tcW w:w="1557" w:type="dxa"/>
          </w:tcPr>
          <w:p w:rsidR="000549D0" w:rsidRPr="005A6DC4" w:rsidRDefault="000549D0" w:rsidP="002A2A80">
            <w:pPr>
              <w:pStyle w:val="a3"/>
              <w:tabs>
                <w:tab w:val="left" w:pos="975"/>
              </w:tabs>
              <w:ind w:left="0"/>
              <w:jc w:val="both"/>
              <w:rPr>
                <w:rFonts w:ascii="Times New Roman" w:hAnsi="Times New Roman" w:cs="Times New Roman"/>
                <w:i/>
                <w:lang w:val="en-US"/>
              </w:rPr>
            </w:pPr>
            <w:r w:rsidRPr="005A6DC4">
              <w:rPr>
                <w:rFonts w:ascii="Times New Roman" w:hAnsi="Times New Roman" w:cs="Times New Roman"/>
                <w:i/>
                <w:lang w:val="en-US"/>
              </w:rPr>
              <w:t>Reviewing</w:t>
            </w:r>
          </w:p>
        </w:tc>
        <w:tc>
          <w:tcPr>
            <w:tcW w:w="1558" w:type="dxa"/>
          </w:tcPr>
          <w:p w:rsidR="000549D0" w:rsidRPr="005A6DC4" w:rsidRDefault="000549D0" w:rsidP="002A2A80">
            <w:pPr>
              <w:pStyle w:val="a3"/>
              <w:tabs>
                <w:tab w:val="left" w:pos="975"/>
              </w:tabs>
              <w:ind w:left="0"/>
              <w:jc w:val="center"/>
              <w:rPr>
                <w:rFonts w:ascii="Times New Roman" w:hAnsi="Times New Roman" w:cs="Times New Roman"/>
                <w:i/>
                <w:lang w:val="en-US"/>
              </w:rPr>
            </w:pPr>
            <w:r w:rsidRPr="005A6DC4">
              <w:rPr>
                <w:rFonts w:ascii="Times New Roman" w:hAnsi="Times New Roman" w:cs="Times New Roman"/>
                <w:i/>
                <w:lang w:val="en-US"/>
              </w:rPr>
              <w:t>Adoption at the meeting of the editorial board</w:t>
            </w:r>
          </w:p>
        </w:tc>
        <w:tc>
          <w:tcPr>
            <w:tcW w:w="1558" w:type="dxa"/>
          </w:tcPr>
          <w:p w:rsidR="000549D0" w:rsidRPr="005A6DC4" w:rsidRDefault="000549D0" w:rsidP="002A2A80">
            <w:pPr>
              <w:pStyle w:val="a3"/>
              <w:tabs>
                <w:tab w:val="left" w:pos="975"/>
              </w:tabs>
              <w:ind w:left="0"/>
              <w:jc w:val="center"/>
              <w:rPr>
                <w:rFonts w:ascii="Times New Roman" w:hAnsi="Times New Roman" w:cs="Times New Roman"/>
                <w:i/>
                <w:lang w:val="en-US"/>
              </w:rPr>
            </w:pPr>
            <w:r w:rsidRPr="005A6DC4">
              <w:rPr>
                <w:rFonts w:ascii="Times New Roman" w:hAnsi="Times New Roman" w:cs="Times New Roman"/>
                <w:i/>
                <w:lang w:val="en-US"/>
              </w:rPr>
              <w:t>Prepress preparing</w:t>
            </w:r>
          </w:p>
        </w:tc>
        <w:tc>
          <w:tcPr>
            <w:tcW w:w="1558" w:type="dxa"/>
          </w:tcPr>
          <w:p w:rsidR="000549D0" w:rsidRPr="005A6DC4" w:rsidRDefault="000549D0" w:rsidP="002A2A80">
            <w:pPr>
              <w:pStyle w:val="a3"/>
              <w:tabs>
                <w:tab w:val="left" w:pos="975"/>
              </w:tabs>
              <w:ind w:left="0"/>
              <w:jc w:val="center"/>
              <w:rPr>
                <w:rFonts w:ascii="Times New Roman" w:hAnsi="Times New Roman" w:cs="Times New Roman"/>
                <w:i/>
                <w:lang w:val="en-US"/>
              </w:rPr>
            </w:pPr>
            <w:r w:rsidRPr="005A6DC4">
              <w:rPr>
                <w:rFonts w:ascii="Times New Roman" w:hAnsi="Times New Roman" w:cs="Times New Roman"/>
                <w:i/>
                <w:lang w:val="en-US"/>
              </w:rPr>
              <w:t>Number output</w:t>
            </w:r>
          </w:p>
        </w:tc>
      </w:tr>
      <w:tr w:rsidR="000549D0" w:rsidRPr="005A6DC4" w:rsidTr="002A2A80">
        <w:tc>
          <w:tcPr>
            <w:tcW w:w="1557" w:type="dxa"/>
          </w:tcPr>
          <w:p w:rsidR="000549D0" w:rsidRPr="005A6DC4" w:rsidRDefault="000549D0" w:rsidP="002A2A80">
            <w:pPr>
              <w:pStyle w:val="a3"/>
              <w:tabs>
                <w:tab w:val="left" w:pos="975"/>
              </w:tabs>
              <w:ind w:left="0"/>
              <w:jc w:val="both"/>
              <w:rPr>
                <w:rFonts w:ascii="Times New Roman" w:hAnsi="Times New Roman" w:cs="Times New Roman"/>
              </w:rPr>
            </w:pPr>
            <w:r w:rsidRPr="005A6DC4">
              <w:rPr>
                <w:rFonts w:ascii="Times New Roman" w:hAnsi="Times New Roman" w:cs="Times New Roman"/>
              </w:rPr>
              <w:t>№1</w:t>
            </w:r>
          </w:p>
        </w:tc>
        <w:tc>
          <w:tcPr>
            <w:tcW w:w="1557" w:type="dxa"/>
          </w:tcPr>
          <w:p w:rsidR="000549D0" w:rsidRPr="005A6DC4" w:rsidRDefault="000549D0" w:rsidP="002A2A80">
            <w:pPr>
              <w:pStyle w:val="a3"/>
              <w:tabs>
                <w:tab w:val="left" w:pos="975"/>
              </w:tabs>
              <w:ind w:left="0"/>
              <w:jc w:val="both"/>
              <w:rPr>
                <w:rFonts w:ascii="Times New Roman" w:hAnsi="Times New Roman" w:cs="Times New Roman"/>
                <w:lang w:val="en-US"/>
              </w:rPr>
            </w:pPr>
            <w:r>
              <w:rPr>
                <w:rFonts w:ascii="Times New Roman" w:hAnsi="Times New Roman" w:cs="Times New Roman"/>
                <w:lang w:val="en-US"/>
              </w:rPr>
              <w:t>Until 01.05</w:t>
            </w:r>
          </w:p>
        </w:tc>
        <w:tc>
          <w:tcPr>
            <w:tcW w:w="1557" w:type="dxa"/>
          </w:tcPr>
          <w:p w:rsidR="000549D0" w:rsidRPr="005A6DC4" w:rsidRDefault="000549D0" w:rsidP="002A2A80">
            <w:pPr>
              <w:pStyle w:val="a3"/>
              <w:tabs>
                <w:tab w:val="left" w:pos="975"/>
              </w:tabs>
              <w:ind w:left="0"/>
              <w:jc w:val="both"/>
              <w:rPr>
                <w:rFonts w:ascii="Times New Roman" w:hAnsi="Times New Roman" w:cs="Times New Roman"/>
                <w:lang w:val="en-US"/>
              </w:rPr>
            </w:pPr>
            <w:r>
              <w:rPr>
                <w:rFonts w:ascii="Times New Roman" w:hAnsi="Times New Roman" w:cs="Times New Roman"/>
                <w:lang w:val="en-US"/>
              </w:rPr>
              <w:t>Until 10.05</w:t>
            </w:r>
          </w:p>
        </w:tc>
        <w:tc>
          <w:tcPr>
            <w:tcW w:w="1558" w:type="dxa"/>
          </w:tcPr>
          <w:p w:rsidR="000549D0" w:rsidRPr="005A6DC4" w:rsidRDefault="000549D0" w:rsidP="002A2A80">
            <w:pPr>
              <w:pStyle w:val="a3"/>
              <w:tabs>
                <w:tab w:val="left" w:pos="975"/>
              </w:tabs>
              <w:ind w:left="0"/>
              <w:jc w:val="both"/>
              <w:rPr>
                <w:rFonts w:ascii="Times New Roman" w:hAnsi="Times New Roman" w:cs="Times New Roman"/>
                <w:lang w:val="en-US"/>
              </w:rPr>
            </w:pPr>
            <w:r>
              <w:rPr>
                <w:rFonts w:ascii="Times New Roman" w:hAnsi="Times New Roman" w:cs="Times New Roman"/>
                <w:lang w:val="en-US"/>
              </w:rPr>
              <w:t>Until 20.05</w:t>
            </w:r>
          </w:p>
        </w:tc>
        <w:tc>
          <w:tcPr>
            <w:tcW w:w="1558" w:type="dxa"/>
          </w:tcPr>
          <w:p w:rsidR="000549D0" w:rsidRPr="005A6DC4" w:rsidRDefault="000549D0" w:rsidP="002A2A80">
            <w:pPr>
              <w:pStyle w:val="a3"/>
              <w:tabs>
                <w:tab w:val="left" w:pos="975"/>
              </w:tabs>
              <w:ind w:left="0"/>
              <w:jc w:val="both"/>
              <w:rPr>
                <w:rFonts w:ascii="Times New Roman" w:hAnsi="Times New Roman" w:cs="Times New Roman"/>
                <w:lang w:val="en-US"/>
              </w:rPr>
            </w:pPr>
            <w:r>
              <w:rPr>
                <w:rFonts w:ascii="Times New Roman" w:hAnsi="Times New Roman" w:cs="Times New Roman"/>
                <w:lang w:val="en-US"/>
              </w:rPr>
              <w:t>Until 15.06</w:t>
            </w:r>
          </w:p>
        </w:tc>
        <w:tc>
          <w:tcPr>
            <w:tcW w:w="1558" w:type="dxa"/>
          </w:tcPr>
          <w:p w:rsidR="000549D0" w:rsidRPr="005A6DC4" w:rsidRDefault="000549D0" w:rsidP="002A2A80">
            <w:pPr>
              <w:pStyle w:val="a3"/>
              <w:tabs>
                <w:tab w:val="left" w:pos="975"/>
              </w:tabs>
              <w:ind w:left="0"/>
              <w:jc w:val="both"/>
              <w:rPr>
                <w:rFonts w:ascii="Times New Roman" w:hAnsi="Times New Roman" w:cs="Times New Roman"/>
                <w:lang w:val="en-US"/>
              </w:rPr>
            </w:pPr>
            <w:r>
              <w:rPr>
                <w:rFonts w:ascii="Times New Roman" w:hAnsi="Times New Roman" w:cs="Times New Roman"/>
                <w:lang w:val="en-US"/>
              </w:rPr>
              <w:t>Until 30.06</w:t>
            </w:r>
          </w:p>
        </w:tc>
      </w:tr>
      <w:tr w:rsidR="000549D0" w:rsidRPr="005A6DC4" w:rsidTr="002A2A80">
        <w:tc>
          <w:tcPr>
            <w:tcW w:w="1557" w:type="dxa"/>
          </w:tcPr>
          <w:p w:rsidR="000549D0" w:rsidRPr="005A6DC4" w:rsidRDefault="000549D0" w:rsidP="002A2A80">
            <w:pPr>
              <w:pStyle w:val="a3"/>
              <w:tabs>
                <w:tab w:val="left" w:pos="975"/>
              </w:tabs>
              <w:ind w:left="0"/>
              <w:jc w:val="both"/>
              <w:rPr>
                <w:rFonts w:ascii="Times New Roman" w:hAnsi="Times New Roman" w:cs="Times New Roman"/>
              </w:rPr>
            </w:pPr>
            <w:r w:rsidRPr="005A6DC4">
              <w:rPr>
                <w:rFonts w:ascii="Times New Roman" w:hAnsi="Times New Roman" w:cs="Times New Roman"/>
              </w:rPr>
              <w:t>№2</w:t>
            </w:r>
          </w:p>
        </w:tc>
        <w:tc>
          <w:tcPr>
            <w:tcW w:w="1557" w:type="dxa"/>
          </w:tcPr>
          <w:p w:rsidR="000549D0" w:rsidRPr="005A6DC4" w:rsidRDefault="000549D0" w:rsidP="002A2A80">
            <w:pPr>
              <w:pStyle w:val="a3"/>
              <w:tabs>
                <w:tab w:val="left" w:pos="975"/>
              </w:tabs>
              <w:ind w:left="0"/>
              <w:jc w:val="both"/>
              <w:rPr>
                <w:rFonts w:ascii="Times New Roman" w:hAnsi="Times New Roman" w:cs="Times New Roman"/>
                <w:lang w:val="en-US"/>
              </w:rPr>
            </w:pPr>
            <w:r>
              <w:rPr>
                <w:rFonts w:ascii="Times New Roman" w:hAnsi="Times New Roman" w:cs="Times New Roman"/>
                <w:lang w:val="en-US"/>
              </w:rPr>
              <w:t>Until 01.11</w:t>
            </w:r>
          </w:p>
        </w:tc>
        <w:tc>
          <w:tcPr>
            <w:tcW w:w="1557" w:type="dxa"/>
          </w:tcPr>
          <w:p w:rsidR="000549D0" w:rsidRPr="005A6DC4" w:rsidRDefault="000549D0" w:rsidP="002A2A80">
            <w:pPr>
              <w:pStyle w:val="a3"/>
              <w:tabs>
                <w:tab w:val="left" w:pos="975"/>
              </w:tabs>
              <w:ind w:left="0"/>
              <w:jc w:val="both"/>
              <w:rPr>
                <w:rFonts w:ascii="Times New Roman" w:hAnsi="Times New Roman" w:cs="Times New Roman"/>
                <w:lang w:val="en-US"/>
              </w:rPr>
            </w:pPr>
            <w:r>
              <w:rPr>
                <w:rFonts w:ascii="Times New Roman" w:hAnsi="Times New Roman" w:cs="Times New Roman"/>
                <w:lang w:val="en-US"/>
              </w:rPr>
              <w:t>Until 10.11</w:t>
            </w:r>
          </w:p>
        </w:tc>
        <w:tc>
          <w:tcPr>
            <w:tcW w:w="1558" w:type="dxa"/>
          </w:tcPr>
          <w:p w:rsidR="000549D0" w:rsidRPr="005A6DC4" w:rsidRDefault="000549D0" w:rsidP="002A2A80">
            <w:pPr>
              <w:pStyle w:val="a3"/>
              <w:tabs>
                <w:tab w:val="left" w:pos="975"/>
              </w:tabs>
              <w:ind w:left="0"/>
              <w:jc w:val="both"/>
              <w:rPr>
                <w:rFonts w:ascii="Times New Roman" w:hAnsi="Times New Roman" w:cs="Times New Roman"/>
                <w:lang w:val="en-US"/>
              </w:rPr>
            </w:pPr>
            <w:r>
              <w:rPr>
                <w:rFonts w:ascii="Times New Roman" w:hAnsi="Times New Roman" w:cs="Times New Roman"/>
                <w:lang w:val="en-US"/>
              </w:rPr>
              <w:t>Until 20.11</w:t>
            </w:r>
          </w:p>
        </w:tc>
        <w:tc>
          <w:tcPr>
            <w:tcW w:w="1558" w:type="dxa"/>
          </w:tcPr>
          <w:p w:rsidR="000549D0" w:rsidRPr="005A6DC4" w:rsidRDefault="000549D0" w:rsidP="002A2A80">
            <w:pPr>
              <w:pStyle w:val="a3"/>
              <w:tabs>
                <w:tab w:val="left" w:pos="975"/>
              </w:tabs>
              <w:ind w:left="0"/>
              <w:jc w:val="both"/>
              <w:rPr>
                <w:rFonts w:ascii="Times New Roman" w:hAnsi="Times New Roman" w:cs="Times New Roman"/>
                <w:lang w:val="en-US"/>
              </w:rPr>
            </w:pPr>
            <w:r>
              <w:rPr>
                <w:rFonts w:ascii="Times New Roman" w:hAnsi="Times New Roman" w:cs="Times New Roman"/>
                <w:lang w:val="en-US"/>
              </w:rPr>
              <w:t>Until 15.12</w:t>
            </w:r>
          </w:p>
        </w:tc>
        <w:tc>
          <w:tcPr>
            <w:tcW w:w="1558" w:type="dxa"/>
          </w:tcPr>
          <w:p w:rsidR="000549D0" w:rsidRPr="005A6DC4" w:rsidRDefault="000549D0" w:rsidP="002A2A80">
            <w:pPr>
              <w:pStyle w:val="a3"/>
              <w:tabs>
                <w:tab w:val="left" w:pos="975"/>
              </w:tabs>
              <w:ind w:left="0"/>
              <w:jc w:val="both"/>
              <w:rPr>
                <w:rFonts w:ascii="Times New Roman" w:hAnsi="Times New Roman" w:cs="Times New Roman"/>
                <w:lang w:val="en-US"/>
              </w:rPr>
            </w:pPr>
            <w:r>
              <w:rPr>
                <w:rFonts w:ascii="Times New Roman" w:hAnsi="Times New Roman" w:cs="Times New Roman"/>
                <w:lang w:val="en-US"/>
              </w:rPr>
              <w:t>Until 30.12</w:t>
            </w:r>
          </w:p>
        </w:tc>
      </w:tr>
    </w:tbl>
    <w:p w:rsidR="000549D0" w:rsidRPr="000549D0" w:rsidRDefault="000549D0" w:rsidP="000549D0">
      <w:pPr>
        <w:pStyle w:val="a3"/>
        <w:spacing w:after="0" w:line="240" w:lineRule="auto"/>
        <w:ind w:left="0" w:firstLine="709"/>
        <w:jc w:val="both"/>
        <w:rPr>
          <w:rFonts w:ascii="Times New Roman" w:hAnsi="Times New Roman" w:cs="Times New Roman"/>
          <w:b/>
          <w:sz w:val="24"/>
          <w:szCs w:val="24"/>
          <w:lang w:val="en-US"/>
        </w:rPr>
      </w:pPr>
    </w:p>
    <w:sectPr w:rsidR="000549D0" w:rsidRPr="000549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BoldItalic">
    <w:altName w:val="Times New Roman"/>
    <w:panose1 w:val="00000000000000000000"/>
    <w:charset w:val="00"/>
    <w:family w:val="auto"/>
    <w:notTrueType/>
    <w:pitch w:val="default"/>
    <w:sig w:usb0="00000003" w:usb1="00000000" w:usb2="00000000" w:usb3="00000000" w:csb0="00000001" w:csb1="00000000"/>
  </w:font>
  <w:font w:name="Times-Italic">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D64B62"/>
    <w:multiLevelType w:val="hybridMultilevel"/>
    <w:tmpl w:val="6C4C32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0A45E6A"/>
    <w:multiLevelType w:val="hybridMultilevel"/>
    <w:tmpl w:val="028E5EFC"/>
    <w:lvl w:ilvl="0" w:tplc="9CBEB9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63161CA5"/>
    <w:multiLevelType w:val="hybridMultilevel"/>
    <w:tmpl w:val="36000E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BAE"/>
    <w:rsid w:val="000549D0"/>
    <w:rsid w:val="0018587A"/>
    <w:rsid w:val="001A3F39"/>
    <w:rsid w:val="001E222B"/>
    <w:rsid w:val="002F3176"/>
    <w:rsid w:val="003B22C9"/>
    <w:rsid w:val="006C3D87"/>
    <w:rsid w:val="006C51C7"/>
    <w:rsid w:val="00BC3209"/>
    <w:rsid w:val="00BD7F94"/>
    <w:rsid w:val="00C72BAE"/>
    <w:rsid w:val="00C85FE6"/>
    <w:rsid w:val="00D624A3"/>
    <w:rsid w:val="00D655AB"/>
    <w:rsid w:val="00E24CF4"/>
    <w:rsid w:val="00E37E32"/>
    <w:rsid w:val="00F848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6A513"/>
  <w15:chartTrackingRefBased/>
  <w15:docId w15:val="{9B6B0FB9-16DA-4F8B-AACA-F7B41FA4A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7F94"/>
    <w:pPr>
      <w:ind w:left="720"/>
      <w:contextualSpacing/>
    </w:pPr>
  </w:style>
  <w:style w:type="character" w:styleId="a4">
    <w:name w:val="Hyperlink"/>
    <w:basedOn w:val="a0"/>
    <w:uiPriority w:val="99"/>
    <w:unhideWhenUsed/>
    <w:rsid w:val="00BD7F94"/>
    <w:rPr>
      <w:color w:val="0563C1" w:themeColor="hyperlink"/>
      <w:u w:val="single"/>
    </w:rPr>
  </w:style>
  <w:style w:type="table" w:styleId="a5">
    <w:name w:val="Table Grid"/>
    <w:basedOn w:val="a1"/>
    <w:uiPriority w:val="39"/>
    <w:rsid w:val="00F848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molsoc.ru/index.php/home/2009-12-24-13-15-21/20-2010-08-30-11-17-05/576-2010-12-18-03-14-57" TargetMode="External"/><Relationship Id="rId5" Type="http://schemas.openxmlformats.org/officeDocument/2006/relationships/hyperlink" Target="mailto:vestnik879@aucu.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3</Pages>
  <Words>1291</Words>
  <Characters>7364</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Гимп Людмила Владимировна</dc:creator>
  <cp:keywords/>
  <dc:description/>
  <cp:lastModifiedBy>Гимп Людмила Владимировна</cp:lastModifiedBy>
  <cp:revision>2</cp:revision>
  <dcterms:created xsi:type="dcterms:W3CDTF">2017-12-25T05:27:00Z</dcterms:created>
  <dcterms:modified xsi:type="dcterms:W3CDTF">2017-12-25T07:58:00Z</dcterms:modified>
</cp:coreProperties>
</file>